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E3" w:rsidRDefault="003244E3" w:rsidP="003244E3">
      <w:pPr>
        <w:jc w:val="center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关于中央新城五期业主信访问题的回复意见</w:t>
      </w:r>
    </w:p>
    <w:p w:rsidR="003244E3" w:rsidRDefault="003244E3" w:rsidP="003244E3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中央新城第五期业主：</w:t>
      </w:r>
    </w:p>
    <w:p w:rsidR="003244E3" w:rsidRDefault="003244E3" w:rsidP="003244E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2019年1月18日你们反映到市长信箱关于中央新城第五期（即中央新城F区）的问题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，我局已收悉，局领导高度重视，立即安排市质安站、冷水滩规划分局工作人员现场调查核实，现将你们反映的有关情况回复如下：</w:t>
      </w:r>
    </w:p>
    <w:p w:rsidR="003244E3" w:rsidRDefault="003244E3" w:rsidP="003244E3">
      <w:pPr>
        <w:numPr>
          <w:ilvl w:val="0"/>
          <w:numId w:val="1"/>
        </w:num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关于你们反映的交房所必备证件不齐，相关设施未验收的问题。</w:t>
      </w:r>
    </w:p>
    <w:p w:rsidR="003244E3" w:rsidRDefault="003244E3" w:rsidP="003244E3">
      <w:pPr>
        <w:numPr>
          <w:ilvl w:val="0"/>
          <w:numId w:val="2"/>
        </w:numPr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你们反映开发商无《竣工验收备案表》的问题。经查中央新城F区于2018年12月26日由建设单位组织了竣工验收，于2018年12月29日</w:t>
      </w:r>
      <w:r w:rsidRPr="00384444">
        <w:rPr>
          <w:rFonts w:ascii="仿宋" w:eastAsia="仿宋" w:hAnsi="仿宋" w:cs="仿宋" w:hint="eastAsia"/>
          <w:sz w:val="32"/>
          <w:szCs w:val="32"/>
        </w:rPr>
        <w:t>办理了</w:t>
      </w:r>
      <w:r>
        <w:rPr>
          <w:rFonts w:ascii="仿宋" w:eastAsia="仿宋" w:hAnsi="仿宋" w:cs="仿宋" w:hint="eastAsia"/>
          <w:sz w:val="32"/>
          <w:szCs w:val="32"/>
        </w:rPr>
        <w:t>竣工验收备案。</w:t>
      </w:r>
    </w:p>
    <w:p w:rsidR="003244E3" w:rsidRDefault="003244E3" w:rsidP="003244E3">
      <w:pPr>
        <w:numPr>
          <w:ilvl w:val="0"/>
          <w:numId w:val="2"/>
        </w:num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你们反映的电梯未安装到位，未经质检局检验核发《使用证》的问题。经查中央新城F区所有电梯已安装到位，于2018年10月23日至2018年11月2日期间经湖南省特种设备检验检测研究院永州分院检测，检验结论均为合格，并均出具了特种设备使用标志。</w:t>
      </w:r>
    </w:p>
    <w:p w:rsidR="003244E3" w:rsidRDefault="003244E3" w:rsidP="003244E3">
      <w:pPr>
        <w:numPr>
          <w:ilvl w:val="0"/>
          <w:numId w:val="2"/>
        </w:num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你们反映的消防未经消防部门验收，无消防验收合格证的问题。经查中央新城F区已经永州市公安消防支队进行了消防验收，并于2018年12月25日出具了建设工程消防验收意见书（永公消验字（2018）第0193号），验收结论为合格。</w:t>
      </w:r>
    </w:p>
    <w:p w:rsidR="003244E3" w:rsidRDefault="003244E3" w:rsidP="003244E3">
      <w:pPr>
        <w:numPr>
          <w:ilvl w:val="0"/>
          <w:numId w:val="1"/>
        </w:num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关于你们反映的小区房屋质量、绿化、配套、用电安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全等方面的问题，我局已在2019年1月4日回复你们的“关于中央新城小区业主信访问题的回复意见”中进行过回复。</w:t>
      </w:r>
    </w:p>
    <w:p w:rsidR="003244E3" w:rsidRDefault="003244E3" w:rsidP="003244E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关于房屋问题突出问题。我局质安站已督促建设单位对板角开裂、窗框渗水等问题进行了全面排查、登记造册，并责令建设业主、施工、监理单位组织分析原因、提出措施、限期整改。若你们还存在其它房屋质量问题，建议你们先向建设单位或物业反映，若建设单位或物业不予整改或置之不理，你们可以向我局质安站反映、也可以通过司法途径解决。</w:t>
      </w:r>
    </w:p>
    <w:p w:rsidR="003244E3" w:rsidRDefault="003244E3" w:rsidP="003244E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关于小区内配套刚刚动工，完成尚需时日的问题。经核实，目前F区绿化已进行部分树种的种植（已预留种植面积）、因正值冬季和春节临近，部分绿化无法完成，建设单位已承诺在2019年植树时节（上半年）完成F区所有绿化种植、停车位划线等配套工作。若你们还存在其它的涉及小区规划方面的问题，你们可以向我局冷水滩规划分局或建设单位反映。</w:t>
      </w:r>
    </w:p>
    <w:p w:rsidR="003244E3" w:rsidRDefault="003244E3" w:rsidP="003244E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关于你们反映的居民用电存在严重违规和业主安全隐患行为的问题。经核实，该小区内部电力系统已建设完成，并连接到户。目前F区用电暂接开发公司专用电路，经市领导组织建设单位、电力部门沟通协调，建设单位已作出相关承诺并在小区各栋号大厅张贴了“中央新城F区交房业主问题答复”，明确了具体的电表入户时间。具体问题建议你们向电力部门咨询反映。</w:t>
      </w:r>
    </w:p>
    <w:p w:rsidR="003244E3" w:rsidRDefault="003244E3" w:rsidP="003244E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3、关于你们反映的房屋公摊面积的问题，建设单位已在小区各栋号大厅张贴的“中央新城F区交房业主问题答复”中进行了回复，具体情况建议你们向房产主管部门咨询反映。</w:t>
      </w:r>
    </w:p>
    <w:p w:rsidR="003244E3" w:rsidRDefault="003244E3" w:rsidP="003244E3">
      <w:pPr>
        <w:rPr>
          <w:rFonts w:ascii="仿宋" w:eastAsia="仿宋" w:hAnsi="仿宋" w:cs="仿宋" w:hint="eastAsia"/>
          <w:sz w:val="32"/>
          <w:szCs w:val="32"/>
        </w:rPr>
      </w:pPr>
    </w:p>
    <w:p w:rsidR="003244E3" w:rsidRDefault="003244E3" w:rsidP="003244E3">
      <w:pPr>
        <w:rPr>
          <w:rFonts w:ascii="仿宋" w:eastAsia="仿宋" w:hAnsi="仿宋" w:cs="仿宋" w:hint="eastAsia"/>
          <w:sz w:val="32"/>
          <w:szCs w:val="32"/>
        </w:rPr>
      </w:pPr>
    </w:p>
    <w:p w:rsidR="003244E3" w:rsidRDefault="003244E3" w:rsidP="003244E3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永州市住房和城乡建设局</w:t>
      </w:r>
    </w:p>
    <w:p w:rsidR="003244E3" w:rsidRDefault="003244E3" w:rsidP="003244E3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</w:t>
      </w:r>
      <w:smartTag w:uri="urn:schemas-microsoft-com:office:smarttags" w:element="chsdate">
        <w:smartTagPr>
          <w:attr w:name="Year" w:val="2019"/>
          <w:attr w:name="Month" w:val="1"/>
          <w:attr w:name="Day" w:val="30"/>
          <w:attr w:name="IsLunarDate" w:val="False"/>
          <w:attr w:name="IsROCDate" w:val="False"/>
        </w:smartTagPr>
        <w:r>
          <w:rPr>
            <w:rFonts w:ascii="仿宋" w:eastAsia="仿宋" w:hAnsi="仿宋" w:cs="仿宋" w:hint="eastAsia"/>
            <w:sz w:val="32"/>
            <w:szCs w:val="32"/>
          </w:rPr>
          <w:t>2019年1月30日</w:t>
        </w:r>
      </w:smartTag>
    </w:p>
    <w:p w:rsidR="009511F1" w:rsidRDefault="009511F1"/>
    <w:sectPr w:rsidR="00951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F4A" w:rsidRDefault="00761F4A" w:rsidP="003244E3">
      <w:r>
        <w:separator/>
      </w:r>
    </w:p>
  </w:endnote>
  <w:endnote w:type="continuationSeparator" w:id="0">
    <w:p w:rsidR="00761F4A" w:rsidRDefault="00761F4A" w:rsidP="0032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F4A" w:rsidRDefault="00761F4A" w:rsidP="003244E3">
      <w:r>
        <w:separator/>
      </w:r>
    </w:p>
  </w:footnote>
  <w:footnote w:type="continuationSeparator" w:id="0">
    <w:p w:rsidR="00761F4A" w:rsidRDefault="00761F4A" w:rsidP="0032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D5C9"/>
    <w:multiLevelType w:val="singleLevel"/>
    <w:tmpl w:val="1DE3D5C9"/>
    <w:lvl w:ilvl="0">
      <w:start w:val="1"/>
      <w:numFmt w:val="decimal"/>
      <w:suff w:val="nothing"/>
      <w:lvlText w:val="%1、"/>
      <w:lvlJc w:val="left"/>
    </w:lvl>
  </w:abstractNum>
  <w:abstractNum w:abstractNumId="1">
    <w:nsid w:val="6BE05F7E"/>
    <w:multiLevelType w:val="singleLevel"/>
    <w:tmpl w:val="6BE05F7E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9F"/>
    <w:rsid w:val="003244E3"/>
    <w:rsid w:val="00761F4A"/>
    <w:rsid w:val="009511F1"/>
    <w:rsid w:val="00D4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6D3851-80B5-43CE-938E-8AB378B7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44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4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北大软件</dc:creator>
  <cp:keywords/>
  <dc:description/>
  <cp:lastModifiedBy>北大软件</cp:lastModifiedBy>
  <cp:revision>2</cp:revision>
  <dcterms:created xsi:type="dcterms:W3CDTF">2019-02-03T01:56:00Z</dcterms:created>
  <dcterms:modified xsi:type="dcterms:W3CDTF">2019-02-03T01:56:00Z</dcterms:modified>
</cp:coreProperties>
</file>