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7F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</w:p>
    <w:p w14:paraId="38DAD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04D0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598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F01A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永环关〔2024〕1号</w:t>
      </w:r>
    </w:p>
    <w:p w14:paraId="43D90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2965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责令关闭决定书</w:t>
      </w:r>
    </w:p>
    <w:p w14:paraId="54C82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F66DB1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Autospacing="0" w:line="560" w:lineRule="exac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当事人：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永州市零陵三湘电化有限责任公司</w:t>
      </w:r>
    </w:p>
    <w:p w14:paraId="02DAA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统一社会信用代码：91431102666349583L</w:t>
      </w:r>
    </w:p>
    <w:p w14:paraId="5A5255E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Autospacing="0" w:line="56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地址：永州市零陵区南津渡水电站大坝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</w:p>
    <w:p w14:paraId="69E1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法定代表人：吴哲慎</w:t>
      </w:r>
    </w:p>
    <w:p w14:paraId="764A2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一、环境违法事实和证据</w:t>
      </w:r>
    </w:p>
    <w:p w14:paraId="245B7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2024年3月15日，接群众举报，我局执法人员依法对你公司环境违法行为进行调查核实，发现你公司存在生产废水偷排，废气超标排放等违法行为，且情节严重。</w:t>
      </w:r>
    </w:p>
    <w:p w14:paraId="7A1E6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你公司上述行为违反了《中华人民共和国水污染防治法》第三十九条“禁止利用渗井、渗坑、裂隙、溶洞，私设暗管，篡改、伪造监测数据，或者不正常运行水污染防治设施等逃避监管的方式排放水污染物”的规定。</w:t>
      </w:r>
    </w:p>
    <w:p w14:paraId="18898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针对你公司上述违法行为，我局于2024年11月27日送达了《责令关闭事先（听证）告知书》（永环关告（听告）字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号），已告知你公司违法事实、处罚依据和拟作出的处罚决定，以及在法定期限内享有陈述、申辩和听证的权利。你公司于2024年12月8日向我局提交了放弃听证的报告，在法定期限内既未进行陈述和申辩，也未要求听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视为放弃陈述、申辩和听证的权利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43E5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二、行政处罚的依据、种类及履行方式和期限</w:t>
      </w:r>
    </w:p>
    <w:p w14:paraId="469F5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据《中华人民共和国水污染防治法》第八十三条第三项“违反本法规定，有下列行为之一的，由县级以上人民政府环境保护主管部门责令改正或者责令限制生产、停产整治，并处十万元以上一百万元以下的罚款；情节严重的，报经有批准权的人民政府批准，责令停业、关闭：（三）利用渗井、渗坑、裂隙、溶洞，私设暗管，篡改、伪造监测数据，或者不正常运行水污染防治设施等逃避监管的方式排放水污染物的”之规定，经请示永州市人民政府批复同意，我局经集体讨论研究决定，对你公司作出如下行政处罚：</w:t>
      </w:r>
    </w:p>
    <w:p w14:paraId="7963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责令立即关闭永州市零陵三湘电化有限责任公司。</w:t>
      </w:r>
    </w:p>
    <w:p w14:paraId="48D8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三、申请行政复议或者提起行政诉讼的途径和期限</w:t>
      </w:r>
    </w:p>
    <w:p w14:paraId="76578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你公司如不服本处罚决定，可在收到本处罚决定书之日起六十日内向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湖南省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人民政府申请行政复议，也可以在六个月内向零陵区人民法院提起行政诉讼。申请行政复议或者提起行政诉讼，不停止行政处罚决定的执行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0F58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逾期不申请行政复议，不提起行政诉讼，又不履行本处罚决定的，我局将依法申请人民法院强制执行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76BF3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AB28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永州市生态环境局</w:t>
      </w:r>
    </w:p>
    <w:p w14:paraId="1485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2024年12月12日</w:t>
      </w:r>
    </w:p>
    <w:p w14:paraId="4095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76DD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bookmarkEnd w:id="0"/>
    <w:sectPr>
      <w:footerReference r:id="rId3" w:type="default"/>
      <w:pgSz w:w="11906" w:h="16838"/>
      <w:pgMar w:top="1701" w:right="1644" w:bottom="158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6A9491-F1D7-4BF1-98C9-DAF45350A5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B8CB0AF4-152E-4AB9-820D-314F64A5BC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472813-A0E0-4DFD-95E1-5F3D11968C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921B271-7D36-491A-804F-8F1696CE43C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70DCAE9-8760-4E1D-A668-E584F807EB3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E7BBF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jE4MzI2MjM5M2YyN2RmZTg3MzUzYzMzMzljMTcifQ=="/>
    <w:docVar w:name="KSO_WPS_MARK_KEY" w:val="82764970-bb99-4b45-b58a-a940568b25d6"/>
  </w:docVars>
  <w:rsids>
    <w:rsidRoot w:val="61C00166"/>
    <w:rsid w:val="004F457A"/>
    <w:rsid w:val="00AC2AAA"/>
    <w:rsid w:val="0DC856B4"/>
    <w:rsid w:val="0FAC091E"/>
    <w:rsid w:val="142258DE"/>
    <w:rsid w:val="1C611436"/>
    <w:rsid w:val="1E73497A"/>
    <w:rsid w:val="1F23418F"/>
    <w:rsid w:val="2157655F"/>
    <w:rsid w:val="23016DB6"/>
    <w:rsid w:val="242B219E"/>
    <w:rsid w:val="248300EA"/>
    <w:rsid w:val="27A80F28"/>
    <w:rsid w:val="29C015DB"/>
    <w:rsid w:val="2F183292"/>
    <w:rsid w:val="2F3F643D"/>
    <w:rsid w:val="31376626"/>
    <w:rsid w:val="31725F19"/>
    <w:rsid w:val="317F1D7B"/>
    <w:rsid w:val="31E326CF"/>
    <w:rsid w:val="32556B31"/>
    <w:rsid w:val="33D61775"/>
    <w:rsid w:val="3766441E"/>
    <w:rsid w:val="39B61914"/>
    <w:rsid w:val="39CB2002"/>
    <w:rsid w:val="3DD644F1"/>
    <w:rsid w:val="3FB10C0A"/>
    <w:rsid w:val="415D646A"/>
    <w:rsid w:val="426C7EAF"/>
    <w:rsid w:val="426E11B4"/>
    <w:rsid w:val="44A007EA"/>
    <w:rsid w:val="45717F01"/>
    <w:rsid w:val="486D0AE8"/>
    <w:rsid w:val="48FF6103"/>
    <w:rsid w:val="49494653"/>
    <w:rsid w:val="49ED493B"/>
    <w:rsid w:val="4A08695A"/>
    <w:rsid w:val="4AFA4303"/>
    <w:rsid w:val="512F1A07"/>
    <w:rsid w:val="55C93CD1"/>
    <w:rsid w:val="57FE18A5"/>
    <w:rsid w:val="595F118C"/>
    <w:rsid w:val="59760D56"/>
    <w:rsid w:val="5B5D1D4C"/>
    <w:rsid w:val="5CD33864"/>
    <w:rsid w:val="5D677EDE"/>
    <w:rsid w:val="5DBB50D7"/>
    <w:rsid w:val="5E8F6861"/>
    <w:rsid w:val="602106B8"/>
    <w:rsid w:val="61C00166"/>
    <w:rsid w:val="62EF6451"/>
    <w:rsid w:val="67266BE3"/>
    <w:rsid w:val="698E2580"/>
    <w:rsid w:val="6C974CB0"/>
    <w:rsid w:val="6D4E4A5C"/>
    <w:rsid w:val="6E2B64EF"/>
    <w:rsid w:val="6F33185A"/>
    <w:rsid w:val="71463740"/>
    <w:rsid w:val="731F2D71"/>
    <w:rsid w:val="73962032"/>
    <w:rsid w:val="745F71C8"/>
    <w:rsid w:val="753D0601"/>
    <w:rsid w:val="75CC1203"/>
    <w:rsid w:val="7633660A"/>
    <w:rsid w:val="77F4612B"/>
    <w:rsid w:val="78A53242"/>
    <w:rsid w:val="78BE5EEA"/>
    <w:rsid w:val="7A1340C1"/>
    <w:rsid w:val="7B0E526D"/>
    <w:rsid w:val="7B9652C4"/>
    <w:rsid w:val="7DCF4585"/>
    <w:rsid w:val="7E3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Plain Text"/>
    <w:basedOn w:val="1"/>
    <w:qFormat/>
    <w:uiPriority w:val="0"/>
    <w:pPr>
      <w:spacing w:line="576" w:lineRule="exact"/>
    </w:pPr>
    <w:rPr>
      <w:rFonts w:ascii="宋体" w:hAnsi="Courier New" w:eastAsia="Times New Roman" w:cs="Times New Roman"/>
      <w:kern w:val="0"/>
    </w:rPr>
  </w:style>
  <w:style w:type="paragraph" w:styleId="7">
    <w:name w:val="Body Text Indent 2"/>
    <w:basedOn w:val="1"/>
    <w:next w:val="8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customStyle="1" w:styleId="8">
    <w:name w:val="z正文"/>
    <w:basedOn w:val="6"/>
    <w:qFormat/>
    <w:uiPriority w:val="0"/>
    <w:pPr>
      <w:tabs>
        <w:tab w:val="left" w:pos="525"/>
      </w:tabs>
      <w:snapToGrid w:val="0"/>
      <w:spacing w:line="360" w:lineRule="auto"/>
    </w:pPr>
    <w:rPr>
      <w:rFonts w:ascii="Calibri" w:hAnsi="宋体" w:eastAsia="宋体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5"/>
    <w:next w:val="7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1027</Words>
  <Characters>1071</Characters>
  <Lines>0</Lines>
  <Paragraphs>0</Paragraphs>
  <TotalTime>3</TotalTime>
  <ScaleCrop>false</ScaleCrop>
  <LinksUpToDate>false</LinksUpToDate>
  <CharactersWithSpaces>1105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2024-11-01T01:11:00Z</dcterms:created>
  <dc:creator>mayer</dc:creator>
  <cp:lastModifiedBy>赵ya玲er</cp:lastModifiedBy>
  <cp:lastPrinted>2024-12-13T02:12:00Z</cp:lastPrinted>
  <dcterms:modified xsi:type="dcterms:W3CDTF">2024-12-18T07:02:37Z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F83DE0678F81440F93FC96C39D580A81_13</vt:lpwstr>
  </property>
</Properties>
</file>