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B1E" w:rsidRDefault="00F8323E" w:rsidP="00C63A5A">
      <w:pPr>
        <w:spacing w:line="360" w:lineRule="auto"/>
        <w:jc w:val="center"/>
        <w:rPr>
          <w:rFonts w:ascii="仿宋_GB2312"/>
          <w:b/>
          <w:sz w:val="36"/>
        </w:rPr>
      </w:pPr>
      <w:r w:rsidRPr="00B34C31">
        <w:rPr>
          <w:rFonts w:ascii="仿宋_GB2312" w:hint="eastAsia"/>
          <w:b/>
          <w:sz w:val="36"/>
        </w:rPr>
        <w:t>安管人员</w:t>
      </w:r>
      <w:proofErr w:type="gramStart"/>
      <w:r w:rsidR="005A72AF">
        <w:rPr>
          <w:rFonts w:ascii="仿宋_GB2312" w:hint="eastAsia"/>
          <w:b/>
          <w:sz w:val="36"/>
        </w:rPr>
        <w:t>网上审批</w:t>
      </w:r>
      <w:proofErr w:type="gramEnd"/>
      <w:r w:rsidR="005A72AF">
        <w:rPr>
          <w:rFonts w:ascii="仿宋_GB2312" w:hint="eastAsia"/>
          <w:b/>
          <w:sz w:val="36"/>
        </w:rPr>
        <w:t>系统操作手册</w:t>
      </w:r>
    </w:p>
    <w:sdt>
      <w:sdtPr>
        <w:rPr>
          <w:rFonts w:asciiTheme="minorHAnsi" w:eastAsia="仿宋_GB2312" w:hAnsiTheme="minorHAnsi" w:cstheme="minorBidi"/>
          <w:b w:val="0"/>
          <w:bCs w:val="0"/>
          <w:color w:val="auto"/>
          <w:kern w:val="2"/>
          <w:sz w:val="24"/>
          <w:szCs w:val="22"/>
          <w:lang w:val="zh-CN"/>
        </w:rPr>
        <w:id w:val="586201329"/>
        <w:docPartObj>
          <w:docPartGallery w:val="Table of Contents"/>
          <w:docPartUnique/>
        </w:docPartObj>
      </w:sdtPr>
      <w:sdtEndPr>
        <w:rPr>
          <w:lang w:val="en-US"/>
        </w:rPr>
      </w:sdtEndPr>
      <w:sdtContent>
        <w:p w:rsidR="00994EBD" w:rsidRDefault="00994EBD" w:rsidP="00CE5BDE">
          <w:pPr>
            <w:pStyle w:val="TOC"/>
            <w:jc w:val="center"/>
          </w:pPr>
          <w:r>
            <w:rPr>
              <w:lang w:val="zh-CN"/>
            </w:rPr>
            <w:t>目</w:t>
          </w:r>
          <w:r>
            <w:rPr>
              <w:rFonts w:hint="eastAsia"/>
              <w:lang w:val="zh-CN"/>
            </w:rPr>
            <w:t xml:space="preserve"> </w:t>
          </w:r>
          <w:r>
            <w:rPr>
              <w:lang w:val="zh-CN"/>
            </w:rPr>
            <w:t>录</w:t>
          </w:r>
        </w:p>
        <w:p w:rsidR="00BF7567" w:rsidRDefault="00994EBD" w:rsidP="00BF7567">
          <w:pPr>
            <w:pStyle w:val="TOC1"/>
            <w:tabs>
              <w:tab w:val="left" w:pos="420"/>
              <w:tab w:val="right" w:leader="dot" w:pos="8302"/>
            </w:tabs>
            <w:spacing w:line="360" w:lineRule="auto"/>
            <w:rPr>
              <w:rFonts w:eastAsiaTheme="minorEastAsia"/>
              <w:noProof/>
              <w:sz w:val="21"/>
            </w:rPr>
          </w:pPr>
          <w:r>
            <w:fldChar w:fldCharType="begin"/>
          </w:r>
          <w:r>
            <w:instrText xml:space="preserve"> TOC \o "1-3" \h \z \u </w:instrText>
          </w:r>
          <w:r>
            <w:fldChar w:fldCharType="separate"/>
          </w:r>
          <w:hyperlink w:anchor="_Toc520046040" w:history="1">
            <w:r w:rsidR="00BF7567" w:rsidRPr="00FD4EAA">
              <w:rPr>
                <w:rStyle w:val="ad"/>
                <w:rFonts w:ascii="黑体" w:hAnsi="黑体"/>
                <w:noProof/>
              </w:rPr>
              <w:t>1</w:t>
            </w:r>
            <w:r w:rsidR="00BF7567">
              <w:rPr>
                <w:rFonts w:eastAsiaTheme="minorEastAsia"/>
                <w:noProof/>
                <w:sz w:val="21"/>
              </w:rPr>
              <w:tab/>
            </w:r>
            <w:r w:rsidR="00BF7567" w:rsidRPr="00FD4EAA">
              <w:rPr>
                <w:rStyle w:val="ad"/>
                <w:rFonts w:hint="eastAsia"/>
                <w:noProof/>
              </w:rPr>
              <w:t>系统概述</w:t>
            </w:r>
            <w:r w:rsidR="00BF7567">
              <w:rPr>
                <w:noProof/>
                <w:webHidden/>
              </w:rPr>
              <w:tab/>
            </w:r>
            <w:r w:rsidR="00BF7567">
              <w:rPr>
                <w:noProof/>
                <w:webHidden/>
              </w:rPr>
              <w:fldChar w:fldCharType="begin"/>
            </w:r>
            <w:r w:rsidR="00BF7567">
              <w:rPr>
                <w:noProof/>
                <w:webHidden/>
              </w:rPr>
              <w:instrText xml:space="preserve"> PAGEREF _Toc520046040 \h </w:instrText>
            </w:r>
            <w:r w:rsidR="00BF7567">
              <w:rPr>
                <w:noProof/>
                <w:webHidden/>
              </w:rPr>
            </w:r>
            <w:r w:rsidR="00BF7567">
              <w:rPr>
                <w:noProof/>
                <w:webHidden/>
              </w:rPr>
              <w:fldChar w:fldCharType="separate"/>
            </w:r>
            <w:r w:rsidR="00B02266">
              <w:rPr>
                <w:noProof/>
                <w:webHidden/>
              </w:rPr>
              <w:t>2</w:t>
            </w:r>
            <w:r w:rsidR="00BF7567">
              <w:rPr>
                <w:noProof/>
                <w:webHidden/>
              </w:rPr>
              <w:fldChar w:fldCharType="end"/>
            </w:r>
          </w:hyperlink>
        </w:p>
        <w:p w:rsidR="00BF7567" w:rsidRDefault="00E917E6" w:rsidP="00BF7567">
          <w:pPr>
            <w:pStyle w:val="TOC1"/>
            <w:tabs>
              <w:tab w:val="left" w:pos="420"/>
              <w:tab w:val="right" w:leader="dot" w:pos="8302"/>
            </w:tabs>
            <w:spacing w:line="360" w:lineRule="auto"/>
            <w:rPr>
              <w:rFonts w:eastAsiaTheme="minorEastAsia"/>
              <w:noProof/>
              <w:sz w:val="21"/>
            </w:rPr>
          </w:pPr>
          <w:hyperlink w:anchor="_Toc520046041" w:history="1">
            <w:r w:rsidR="00BF7567" w:rsidRPr="00FD4EAA">
              <w:rPr>
                <w:rStyle w:val="ad"/>
                <w:rFonts w:ascii="黑体" w:hAnsi="黑体"/>
                <w:noProof/>
              </w:rPr>
              <w:t>2</w:t>
            </w:r>
            <w:r w:rsidR="00BF7567">
              <w:rPr>
                <w:rFonts w:eastAsiaTheme="minorEastAsia"/>
                <w:noProof/>
                <w:sz w:val="21"/>
              </w:rPr>
              <w:tab/>
            </w:r>
            <w:r w:rsidR="00BF7567" w:rsidRPr="00FD4EAA">
              <w:rPr>
                <w:rStyle w:val="ad"/>
                <w:rFonts w:hint="eastAsia"/>
                <w:noProof/>
              </w:rPr>
              <w:t>用户登录</w:t>
            </w:r>
            <w:r w:rsidR="00BF7567">
              <w:rPr>
                <w:noProof/>
                <w:webHidden/>
              </w:rPr>
              <w:tab/>
            </w:r>
            <w:r w:rsidR="00BF7567">
              <w:rPr>
                <w:noProof/>
                <w:webHidden/>
              </w:rPr>
              <w:fldChar w:fldCharType="begin"/>
            </w:r>
            <w:r w:rsidR="00BF7567">
              <w:rPr>
                <w:noProof/>
                <w:webHidden/>
              </w:rPr>
              <w:instrText xml:space="preserve"> PAGEREF _Toc520046041 \h </w:instrText>
            </w:r>
            <w:r w:rsidR="00BF7567">
              <w:rPr>
                <w:noProof/>
                <w:webHidden/>
              </w:rPr>
            </w:r>
            <w:r w:rsidR="00BF7567">
              <w:rPr>
                <w:noProof/>
                <w:webHidden/>
              </w:rPr>
              <w:fldChar w:fldCharType="separate"/>
            </w:r>
            <w:r w:rsidR="00B02266">
              <w:rPr>
                <w:noProof/>
                <w:webHidden/>
              </w:rPr>
              <w:t>4</w:t>
            </w:r>
            <w:r w:rsidR="00BF7567">
              <w:rPr>
                <w:noProof/>
                <w:webHidden/>
              </w:rPr>
              <w:fldChar w:fldCharType="end"/>
            </w:r>
          </w:hyperlink>
        </w:p>
        <w:p w:rsidR="00BF7567" w:rsidRDefault="00E917E6" w:rsidP="00BF7567">
          <w:pPr>
            <w:pStyle w:val="TOC2"/>
            <w:tabs>
              <w:tab w:val="left" w:pos="1050"/>
              <w:tab w:val="right" w:leader="dot" w:pos="8302"/>
            </w:tabs>
            <w:spacing w:line="360" w:lineRule="auto"/>
            <w:ind w:left="480"/>
            <w:rPr>
              <w:rFonts w:eastAsiaTheme="minorEastAsia"/>
              <w:noProof/>
              <w:sz w:val="21"/>
            </w:rPr>
          </w:pPr>
          <w:hyperlink w:anchor="_Toc520046042" w:history="1">
            <w:r w:rsidR="00BF7567" w:rsidRPr="00FD4EAA">
              <w:rPr>
                <w:rStyle w:val="ad"/>
                <w:noProof/>
              </w:rPr>
              <w:t>2.1</w:t>
            </w:r>
            <w:r w:rsidR="00BF7567">
              <w:rPr>
                <w:rFonts w:eastAsiaTheme="minorEastAsia"/>
                <w:noProof/>
                <w:sz w:val="21"/>
              </w:rPr>
              <w:tab/>
            </w:r>
            <w:r w:rsidR="00BF7567" w:rsidRPr="00FD4EAA">
              <w:rPr>
                <w:rStyle w:val="ad"/>
                <w:rFonts w:hint="eastAsia"/>
                <w:noProof/>
              </w:rPr>
              <w:t>企业用户登录方式</w:t>
            </w:r>
            <w:r w:rsidR="00BF7567">
              <w:rPr>
                <w:noProof/>
                <w:webHidden/>
              </w:rPr>
              <w:tab/>
            </w:r>
            <w:r w:rsidR="00BF7567">
              <w:rPr>
                <w:noProof/>
                <w:webHidden/>
              </w:rPr>
              <w:fldChar w:fldCharType="begin"/>
            </w:r>
            <w:r w:rsidR="00BF7567">
              <w:rPr>
                <w:noProof/>
                <w:webHidden/>
              </w:rPr>
              <w:instrText xml:space="preserve"> PAGEREF _Toc520046042 \h </w:instrText>
            </w:r>
            <w:r w:rsidR="00BF7567">
              <w:rPr>
                <w:noProof/>
                <w:webHidden/>
              </w:rPr>
            </w:r>
            <w:r w:rsidR="00BF7567">
              <w:rPr>
                <w:noProof/>
                <w:webHidden/>
              </w:rPr>
              <w:fldChar w:fldCharType="separate"/>
            </w:r>
            <w:r w:rsidR="00B02266">
              <w:rPr>
                <w:noProof/>
                <w:webHidden/>
              </w:rPr>
              <w:t>4</w:t>
            </w:r>
            <w:r w:rsidR="00BF7567">
              <w:rPr>
                <w:noProof/>
                <w:webHidden/>
              </w:rPr>
              <w:fldChar w:fldCharType="end"/>
            </w:r>
          </w:hyperlink>
        </w:p>
        <w:p w:rsidR="00BF7567" w:rsidRDefault="00E917E6" w:rsidP="00BF7567">
          <w:pPr>
            <w:pStyle w:val="TOC2"/>
            <w:tabs>
              <w:tab w:val="left" w:pos="1050"/>
              <w:tab w:val="right" w:leader="dot" w:pos="8302"/>
            </w:tabs>
            <w:spacing w:line="360" w:lineRule="auto"/>
            <w:ind w:left="480"/>
            <w:rPr>
              <w:rFonts w:eastAsiaTheme="minorEastAsia"/>
              <w:noProof/>
              <w:sz w:val="21"/>
            </w:rPr>
          </w:pPr>
          <w:hyperlink w:anchor="_Toc520046043" w:history="1">
            <w:r w:rsidR="00BF7567" w:rsidRPr="00FD4EAA">
              <w:rPr>
                <w:rStyle w:val="ad"/>
                <w:noProof/>
              </w:rPr>
              <w:t>2.2</w:t>
            </w:r>
            <w:r w:rsidR="00BF7567">
              <w:rPr>
                <w:rFonts w:eastAsiaTheme="minorEastAsia"/>
                <w:noProof/>
                <w:sz w:val="21"/>
              </w:rPr>
              <w:tab/>
            </w:r>
            <w:r w:rsidR="00BF7567" w:rsidRPr="00FD4EAA">
              <w:rPr>
                <w:rStyle w:val="ad"/>
                <w:rFonts w:hint="eastAsia"/>
                <w:noProof/>
              </w:rPr>
              <w:t>主管部门登录方式</w:t>
            </w:r>
            <w:r w:rsidR="00BF7567">
              <w:rPr>
                <w:noProof/>
                <w:webHidden/>
              </w:rPr>
              <w:tab/>
            </w:r>
            <w:r w:rsidR="00BF7567">
              <w:rPr>
                <w:noProof/>
                <w:webHidden/>
              </w:rPr>
              <w:fldChar w:fldCharType="begin"/>
            </w:r>
            <w:r w:rsidR="00BF7567">
              <w:rPr>
                <w:noProof/>
                <w:webHidden/>
              </w:rPr>
              <w:instrText xml:space="preserve"> PAGEREF _Toc520046043 \h </w:instrText>
            </w:r>
            <w:r w:rsidR="00BF7567">
              <w:rPr>
                <w:noProof/>
                <w:webHidden/>
              </w:rPr>
            </w:r>
            <w:r w:rsidR="00BF7567">
              <w:rPr>
                <w:noProof/>
                <w:webHidden/>
              </w:rPr>
              <w:fldChar w:fldCharType="separate"/>
            </w:r>
            <w:r w:rsidR="00B02266">
              <w:rPr>
                <w:noProof/>
                <w:webHidden/>
              </w:rPr>
              <w:t>6</w:t>
            </w:r>
            <w:r w:rsidR="00BF7567">
              <w:rPr>
                <w:noProof/>
                <w:webHidden/>
              </w:rPr>
              <w:fldChar w:fldCharType="end"/>
            </w:r>
          </w:hyperlink>
        </w:p>
        <w:p w:rsidR="00BF7567" w:rsidRDefault="00E917E6" w:rsidP="00BF7567">
          <w:pPr>
            <w:pStyle w:val="TOC1"/>
            <w:tabs>
              <w:tab w:val="left" w:pos="420"/>
              <w:tab w:val="right" w:leader="dot" w:pos="8302"/>
            </w:tabs>
            <w:spacing w:line="360" w:lineRule="auto"/>
            <w:rPr>
              <w:rFonts w:eastAsiaTheme="minorEastAsia"/>
              <w:noProof/>
              <w:sz w:val="21"/>
            </w:rPr>
          </w:pPr>
          <w:hyperlink w:anchor="_Toc520046044" w:history="1">
            <w:r w:rsidR="00BF7567" w:rsidRPr="00FD4EAA">
              <w:rPr>
                <w:rStyle w:val="ad"/>
                <w:rFonts w:ascii="黑体" w:hAnsi="黑体"/>
                <w:noProof/>
              </w:rPr>
              <w:t>3</w:t>
            </w:r>
            <w:r w:rsidR="00BF7567">
              <w:rPr>
                <w:rFonts w:eastAsiaTheme="minorEastAsia"/>
                <w:noProof/>
                <w:sz w:val="21"/>
              </w:rPr>
              <w:tab/>
            </w:r>
            <w:r w:rsidR="00BF7567" w:rsidRPr="00FD4EAA">
              <w:rPr>
                <w:rStyle w:val="ad"/>
                <w:rFonts w:hint="eastAsia"/>
                <w:noProof/>
              </w:rPr>
              <w:t>业务过程</w:t>
            </w:r>
            <w:r w:rsidR="00BF7567">
              <w:rPr>
                <w:noProof/>
                <w:webHidden/>
              </w:rPr>
              <w:tab/>
            </w:r>
            <w:r w:rsidR="00BF7567">
              <w:rPr>
                <w:noProof/>
                <w:webHidden/>
              </w:rPr>
              <w:fldChar w:fldCharType="begin"/>
            </w:r>
            <w:r w:rsidR="00BF7567">
              <w:rPr>
                <w:noProof/>
                <w:webHidden/>
              </w:rPr>
              <w:instrText xml:space="preserve"> PAGEREF _Toc520046044 \h </w:instrText>
            </w:r>
            <w:r w:rsidR="00BF7567">
              <w:rPr>
                <w:noProof/>
                <w:webHidden/>
              </w:rPr>
            </w:r>
            <w:r w:rsidR="00BF7567">
              <w:rPr>
                <w:noProof/>
                <w:webHidden/>
              </w:rPr>
              <w:fldChar w:fldCharType="separate"/>
            </w:r>
            <w:r w:rsidR="00B02266">
              <w:rPr>
                <w:noProof/>
                <w:webHidden/>
              </w:rPr>
              <w:t>7</w:t>
            </w:r>
            <w:r w:rsidR="00BF7567">
              <w:rPr>
                <w:noProof/>
                <w:webHidden/>
              </w:rPr>
              <w:fldChar w:fldCharType="end"/>
            </w:r>
          </w:hyperlink>
        </w:p>
        <w:p w:rsidR="00BF7567" w:rsidRDefault="00E917E6" w:rsidP="00BF7567">
          <w:pPr>
            <w:pStyle w:val="TOC2"/>
            <w:tabs>
              <w:tab w:val="left" w:pos="1050"/>
              <w:tab w:val="right" w:leader="dot" w:pos="8302"/>
            </w:tabs>
            <w:spacing w:line="360" w:lineRule="auto"/>
            <w:ind w:left="480"/>
            <w:rPr>
              <w:rFonts w:eastAsiaTheme="minorEastAsia"/>
              <w:noProof/>
              <w:sz w:val="21"/>
            </w:rPr>
          </w:pPr>
          <w:hyperlink w:anchor="_Toc520046045" w:history="1">
            <w:r w:rsidR="00BF7567" w:rsidRPr="00FD4EAA">
              <w:rPr>
                <w:rStyle w:val="ad"/>
                <w:noProof/>
              </w:rPr>
              <w:t>3.1</w:t>
            </w:r>
            <w:r w:rsidR="00BF7567">
              <w:rPr>
                <w:rFonts w:eastAsiaTheme="minorEastAsia"/>
                <w:noProof/>
                <w:sz w:val="21"/>
              </w:rPr>
              <w:tab/>
            </w:r>
            <w:r w:rsidR="00BF7567" w:rsidRPr="00FD4EAA">
              <w:rPr>
                <w:rStyle w:val="ad"/>
                <w:rFonts w:hint="eastAsia"/>
                <w:noProof/>
              </w:rPr>
              <w:t>在线报名</w:t>
            </w:r>
            <w:r w:rsidR="00BF7567">
              <w:rPr>
                <w:noProof/>
                <w:webHidden/>
              </w:rPr>
              <w:tab/>
            </w:r>
            <w:r w:rsidR="00BF7567">
              <w:rPr>
                <w:noProof/>
                <w:webHidden/>
              </w:rPr>
              <w:fldChar w:fldCharType="begin"/>
            </w:r>
            <w:r w:rsidR="00BF7567">
              <w:rPr>
                <w:noProof/>
                <w:webHidden/>
              </w:rPr>
              <w:instrText xml:space="preserve"> PAGEREF _Toc520046045 \h </w:instrText>
            </w:r>
            <w:r w:rsidR="00BF7567">
              <w:rPr>
                <w:noProof/>
                <w:webHidden/>
              </w:rPr>
            </w:r>
            <w:r w:rsidR="00BF7567">
              <w:rPr>
                <w:noProof/>
                <w:webHidden/>
              </w:rPr>
              <w:fldChar w:fldCharType="separate"/>
            </w:r>
            <w:r w:rsidR="00B02266">
              <w:rPr>
                <w:noProof/>
                <w:webHidden/>
              </w:rPr>
              <w:t>7</w:t>
            </w:r>
            <w:r w:rsidR="00BF7567">
              <w:rPr>
                <w:noProof/>
                <w:webHidden/>
              </w:rPr>
              <w:fldChar w:fldCharType="end"/>
            </w:r>
          </w:hyperlink>
        </w:p>
        <w:p w:rsidR="00BF7567" w:rsidRDefault="00E917E6" w:rsidP="00BF7567">
          <w:pPr>
            <w:pStyle w:val="TOC2"/>
            <w:tabs>
              <w:tab w:val="left" w:pos="1050"/>
              <w:tab w:val="right" w:leader="dot" w:pos="8302"/>
            </w:tabs>
            <w:spacing w:line="360" w:lineRule="auto"/>
            <w:ind w:left="480"/>
            <w:rPr>
              <w:rFonts w:eastAsiaTheme="minorEastAsia"/>
              <w:noProof/>
              <w:sz w:val="21"/>
            </w:rPr>
          </w:pPr>
          <w:hyperlink w:anchor="_Toc520046046" w:history="1">
            <w:r w:rsidR="00BF7567" w:rsidRPr="00FD4EAA">
              <w:rPr>
                <w:rStyle w:val="ad"/>
                <w:noProof/>
              </w:rPr>
              <w:t>3.2</w:t>
            </w:r>
            <w:r w:rsidR="00BF7567">
              <w:rPr>
                <w:rFonts w:eastAsiaTheme="minorEastAsia"/>
                <w:noProof/>
                <w:sz w:val="21"/>
              </w:rPr>
              <w:tab/>
            </w:r>
            <w:r w:rsidR="00BF7567" w:rsidRPr="00FD4EAA">
              <w:rPr>
                <w:rStyle w:val="ad"/>
                <w:rFonts w:hint="eastAsia"/>
                <w:noProof/>
              </w:rPr>
              <w:t>安管人员新申报</w:t>
            </w:r>
            <w:r w:rsidR="00BF7567">
              <w:rPr>
                <w:noProof/>
                <w:webHidden/>
              </w:rPr>
              <w:tab/>
            </w:r>
            <w:r w:rsidR="00BF7567">
              <w:rPr>
                <w:noProof/>
                <w:webHidden/>
              </w:rPr>
              <w:fldChar w:fldCharType="begin"/>
            </w:r>
            <w:r w:rsidR="00BF7567">
              <w:rPr>
                <w:noProof/>
                <w:webHidden/>
              </w:rPr>
              <w:instrText xml:space="preserve"> PAGEREF _Toc520046046 \h </w:instrText>
            </w:r>
            <w:r w:rsidR="00BF7567">
              <w:rPr>
                <w:noProof/>
                <w:webHidden/>
              </w:rPr>
            </w:r>
            <w:r w:rsidR="00BF7567">
              <w:rPr>
                <w:noProof/>
                <w:webHidden/>
              </w:rPr>
              <w:fldChar w:fldCharType="separate"/>
            </w:r>
            <w:r w:rsidR="00B02266">
              <w:rPr>
                <w:noProof/>
                <w:webHidden/>
              </w:rPr>
              <w:t>9</w:t>
            </w:r>
            <w:r w:rsidR="00BF7567">
              <w:rPr>
                <w:noProof/>
                <w:webHidden/>
              </w:rPr>
              <w:fldChar w:fldCharType="end"/>
            </w:r>
          </w:hyperlink>
        </w:p>
        <w:p w:rsidR="00BF7567" w:rsidRDefault="00E917E6" w:rsidP="00BF7567">
          <w:pPr>
            <w:pStyle w:val="TOC2"/>
            <w:tabs>
              <w:tab w:val="left" w:pos="1050"/>
              <w:tab w:val="right" w:leader="dot" w:pos="8302"/>
            </w:tabs>
            <w:spacing w:line="360" w:lineRule="auto"/>
            <w:ind w:left="480"/>
            <w:rPr>
              <w:rFonts w:eastAsiaTheme="minorEastAsia"/>
              <w:noProof/>
              <w:sz w:val="21"/>
            </w:rPr>
          </w:pPr>
          <w:hyperlink w:anchor="_Toc520046047" w:history="1">
            <w:r w:rsidR="00BF7567" w:rsidRPr="00FD4EAA">
              <w:rPr>
                <w:rStyle w:val="ad"/>
                <w:noProof/>
              </w:rPr>
              <w:t>3.3</w:t>
            </w:r>
            <w:r w:rsidR="00BF7567">
              <w:rPr>
                <w:rFonts w:eastAsiaTheme="minorEastAsia"/>
                <w:noProof/>
                <w:sz w:val="21"/>
              </w:rPr>
              <w:tab/>
            </w:r>
            <w:r w:rsidR="00BF7567" w:rsidRPr="00FD4EAA">
              <w:rPr>
                <w:rStyle w:val="ad"/>
                <w:rFonts w:hint="eastAsia"/>
                <w:noProof/>
              </w:rPr>
              <w:t>安管人员延期申报</w:t>
            </w:r>
            <w:r w:rsidR="00BF7567">
              <w:rPr>
                <w:noProof/>
                <w:webHidden/>
              </w:rPr>
              <w:tab/>
            </w:r>
            <w:r w:rsidR="00BF7567">
              <w:rPr>
                <w:noProof/>
                <w:webHidden/>
              </w:rPr>
              <w:fldChar w:fldCharType="begin"/>
            </w:r>
            <w:r w:rsidR="00BF7567">
              <w:rPr>
                <w:noProof/>
                <w:webHidden/>
              </w:rPr>
              <w:instrText xml:space="preserve"> PAGEREF _Toc520046047 \h </w:instrText>
            </w:r>
            <w:r w:rsidR="00BF7567">
              <w:rPr>
                <w:noProof/>
                <w:webHidden/>
              </w:rPr>
            </w:r>
            <w:r w:rsidR="00BF7567">
              <w:rPr>
                <w:noProof/>
                <w:webHidden/>
              </w:rPr>
              <w:fldChar w:fldCharType="separate"/>
            </w:r>
            <w:r w:rsidR="00B02266">
              <w:rPr>
                <w:noProof/>
                <w:webHidden/>
              </w:rPr>
              <w:t>12</w:t>
            </w:r>
            <w:r w:rsidR="00BF7567">
              <w:rPr>
                <w:noProof/>
                <w:webHidden/>
              </w:rPr>
              <w:fldChar w:fldCharType="end"/>
            </w:r>
          </w:hyperlink>
        </w:p>
        <w:p w:rsidR="00BF7567" w:rsidRDefault="00E917E6" w:rsidP="00BF7567">
          <w:pPr>
            <w:pStyle w:val="TOC2"/>
            <w:tabs>
              <w:tab w:val="left" w:pos="1050"/>
              <w:tab w:val="right" w:leader="dot" w:pos="8302"/>
            </w:tabs>
            <w:spacing w:line="360" w:lineRule="auto"/>
            <w:ind w:left="480"/>
            <w:rPr>
              <w:rFonts w:eastAsiaTheme="minorEastAsia"/>
              <w:noProof/>
              <w:sz w:val="21"/>
            </w:rPr>
          </w:pPr>
          <w:hyperlink w:anchor="_Toc520046048" w:history="1">
            <w:r w:rsidR="00BF7567" w:rsidRPr="00FD4EAA">
              <w:rPr>
                <w:rStyle w:val="ad"/>
                <w:noProof/>
              </w:rPr>
              <w:t>3.4</w:t>
            </w:r>
            <w:r w:rsidR="00BF7567">
              <w:rPr>
                <w:rFonts w:eastAsiaTheme="minorEastAsia"/>
                <w:noProof/>
                <w:sz w:val="21"/>
              </w:rPr>
              <w:tab/>
            </w:r>
            <w:r w:rsidR="00BF7567" w:rsidRPr="00FD4EAA">
              <w:rPr>
                <w:rStyle w:val="ad"/>
                <w:rFonts w:hint="eastAsia"/>
                <w:noProof/>
              </w:rPr>
              <w:t>安管人员变更申报</w:t>
            </w:r>
            <w:r w:rsidR="00BF7567">
              <w:rPr>
                <w:noProof/>
                <w:webHidden/>
              </w:rPr>
              <w:tab/>
            </w:r>
            <w:r w:rsidR="00BF7567">
              <w:rPr>
                <w:noProof/>
                <w:webHidden/>
              </w:rPr>
              <w:fldChar w:fldCharType="begin"/>
            </w:r>
            <w:r w:rsidR="00BF7567">
              <w:rPr>
                <w:noProof/>
                <w:webHidden/>
              </w:rPr>
              <w:instrText xml:space="preserve"> PAGEREF _Toc520046048 \h </w:instrText>
            </w:r>
            <w:r w:rsidR="00BF7567">
              <w:rPr>
                <w:noProof/>
                <w:webHidden/>
              </w:rPr>
            </w:r>
            <w:r w:rsidR="00BF7567">
              <w:rPr>
                <w:noProof/>
                <w:webHidden/>
              </w:rPr>
              <w:fldChar w:fldCharType="separate"/>
            </w:r>
            <w:r w:rsidR="00B02266">
              <w:rPr>
                <w:noProof/>
                <w:webHidden/>
              </w:rPr>
              <w:t>13</w:t>
            </w:r>
            <w:r w:rsidR="00BF7567">
              <w:rPr>
                <w:noProof/>
                <w:webHidden/>
              </w:rPr>
              <w:fldChar w:fldCharType="end"/>
            </w:r>
          </w:hyperlink>
        </w:p>
        <w:p w:rsidR="00BF7567" w:rsidRDefault="00E917E6" w:rsidP="00BF7567">
          <w:pPr>
            <w:pStyle w:val="TOC2"/>
            <w:tabs>
              <w:tab w:val="left" w:pos="1050"/>
              <w:tab w:val="right" w:leader="dot" w:pos="8302"/>
            </w:tabs>
            <w:spacing w:line="360" w:lineRule="auto"/>
            <w:ind w:left="480"/>
            <w:rPr>
              <w:rFonts w:eastAsiaTheme="minorEastAsia"/>
              <w:noProof/>
              <w:sz w:val="21"/>
            </w:rPr>
          </w:pPr>
          <w:hyperlink w:anchor="_Toc520046049" w:history="1">
            <w:r w:rsidR="00BF7567" w:rsidRPr="00FD4EAA">
              <w:rPr>
                <w:rStyle w:val="ad"/>
                <w:noProof/>
              </w:rPr>
              <w:t>3.5</w:t>
            </w:r>
            <w:r w:rsidR="00BF7567">
              <w:rPr>
                <w:rFonts w:eastAsiaTheme="minorEastAsia"/>
                <w:noProof/>
                <w:sz w:val="21"/>
              </w:rPr>
              <w:tab/>
            </w:r>
            <w:r w:rsidR="00BF7567" w:rsidRPr="00FD4EAA">
              <w:rPr>
                <w:rStyle w:val="ad"/>
                <w:rFonts w:hint="eastAsia"/>
                <w:noProof/>
              </w:rPr>
              <w:t>电子证照查询</w:t>
            </w:r>
            <w:r w:rsidR="00BF7567">
              <w:rPr>
                <w:noProof/>
                <w:webHidden/>
              </w:rPr>
              <w:tab/>
            </w:r>
            <w:r w:rsidR="00BF7567">
              <w:rPr>
                <w:noProof/>
                <w:webHidden/>
              </w:rPr>
              <w:fldChar w:fldCharType="begin"/>
            </w:r>
            <w:r w:rsidR="00BF7567">
              <w:rPr>
                <w:noProof/>
                <w:webHidden/>
              </w:rPr>
              <w:instrText xml:space="preserve"> PAGEREF _Toc520046049 \h </w:instrText>
            </w:r>
            <w:r w:rsidR="00BF7567">
              <w:rPr>
                <w:noProof/>
                <w:webHidden/>
              </w:rPr>
            </w:r>
            <w:r w:rsidR="00BF7567">
              <w:rPr>
                <w:noProof/>
                <w:webHidden/>
              </w:rPr>
              <w:fldChar w:fldCharType="separate"/>
            </w:r>
            <w:r w:rsidR="00B02266">
              <w:rPr>
                <w:noProof/>
                <w:webHidden/>
              </w:rPr>
              <w:t>14</w:t>
            </w:r>
            <w:r w:rsidR="00BF7567">
              <w:rPr>
                <w:noProof/>
                <w:webHidden/>
              </w:rPr>
              <w:fldChar w:fldCharType="end"/>
            </w:r>
          </w:hyperlink>
        </w:p>
        <w:p w:rsidR="00994EBD" w:rsidRDefault="00994EBD">
          <w:r>
            <w:fldChar w:fldCharType="end"/>
          </w:r>
        </w:p>
      </w:sdtContent>
    </w:sdt>
    <w:p w:rsidR="005A72AF" w:rsidRDefault="005A72AF"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994EBD" w:rsidRDefault="00994EBD" w:rsidP="000C53D0">
      <w:pPr>
        <w:spacing w:line="360" w:lineRule="auto"/>
        <w:jc w:val="left"/>
        <w:rPr>
          <w:rFonts w:ascii="仿宋_GB2312"/>
          <w:b/>
          <w:sz w:val="32"/>
        </w:rPr>
      </w:pPr>
    </w:p>
    <w:p w:rsidR="00396112" w:rsidRDefault="00396112" w:rsidP="000C53D0">
      <w:pPr>
        <w:spacing w:line="360" w:lineRule="auto"/>
        <w:jc w:val="left"/>
        <w:rPr>
          <w:rFonts w:ascii="仿宋_GB2312"/>
          <w:b/>
          <w:sz w:val="32"/>
        </w:rPr>
      </w:pPr>
    </w:p>
    <w:p w:rsidR="000C53D0" w:rsidRDefault="000C53D0" w:rsidP="006D63DD">
      <w:pPr>
        <w:pStyle w:val="1"/>
      </w:pPr>
      <w:bookmarkStart w:id="0" w:name="_Toc520046040"/>
      <w:r>
        <w:rPr>
          <w:rFonts w:hint="eastAsia"/>
        </w:rPr>
        <w:t>系统概述</w:t>
      </w:r>
      <w:bookmarkEnd w:id="0"/>
    </w:p>
    <w:p w:rsidR="000C53D0" w:rsidRPr="000C53D0" w:rsidRDefault="000C53D0" w:rsidP="00CD0CBE">
      <w:pPr>
        <w:spacing w:line="360" w:lineRule="auto"/>
        <w:ind w:firstLineChars="200" w:firstLine="480"/>
        <w:rPr>
          <w:rFonts w:ascii="仿宋_GB2312"/>
        </w:rPr>
      </w:pPr>
      <w:r w:rsidRPr="000C53D0">
        <w:rPr>
          <w:rFonts w:ascii="仿宋_GB2312" w:hint="eastAsia"/>
        </w:rPr>
        <w:t>安管人员</w:t>
      </w:r>
      <w:proofErr w:type="gramStart"/>
      <w:r w:rsidRPr="000C53D0">
        <w:rPr>
          <w:rFonts w:ascii="仿宋_GB2312" w:hint="eastAsia"/>
        </w:rPr>
        <w:t>网上审批</w:t>
      </w:r>
      <w:proofErr w:type="gramEnd"/>
      <w:r w:rsidRPr="000C53D0">
        <w:rPr>
          <w:rFonts w:ascii="仿宋_GB2312" w:hint="eastAsia"/>
        </w:rPr>
        <w:t>系统将完成9类服务事项的网上申报与</w:t>
      </w:r>
      <w:proofErr w:type="gramStart"/>
      <w:r w:rsidRPr="000C53D0">
        <w:rPr>
          <w:rFonts w:ascii="仿宋_GB2312" w:hint="eastAsia"/>
        </w:rPr>
        <w:t>网上审批</w:t>
      </w:r>
      <w:proofErr w:type="gramEnd"/>
      <w:r w:rsidRPr="000C53D0">
        <w:rPr>
          <w:rFonts w:ascii="仿宋_GB2312" w:hint="eastAsia"/>
        </w:rPr>
        <w:t>全程电子化办理</w:t>
      </w:r>
      <w:r w:rsidR="00123AB8">
        <w:rPr>
          <w:rFonts w:ascii="仿宋_GB2312" w:hint="eastAsia"/>
        </w:rPr>
        <w:t>，9类服务事项如下</w:t>
      </w:r>
      <w:r w:rsidRPr="000C53D0">
        <w:rPr>
          <w:rFonts w:ascii="仿宋_GB2312" w:hint="eastAsia"/>
        </w:rPr>
        <w:t>：</w:t>
      </w:r>
    </w:p>
    <w:p w:rsidR="000C53D0" w:rsidRPr="000C53D0" w:rsidRDefault="000C53D0" w:rsidP="000C53D0">
      <w:pPr>
        <w:pStyle w:val="ab"/>
        <w:numPr>
          <w:ilvl w:val="0"/>
          <w:numId w:val="7"/>
        </w:numPr>
        <w:spacing w:line="360" w:lineRule="auto"/>
        <w:ind w:firstLineChars="0"/>
        <w:rPr>
          <w:rFonts w:ascii="仿宋_GB2312" w:eastAsia="仿宋_GB2312"/>
          <w:sz w:val="24"/>
        </w:rPr>
      </w:pPr>
      <w:r w:rsidRPr="000C53D0">
        <w:rPr>
          <w:rFonts w:ascii="仿宋_GB2312" w:eastAsia="仿宋_GB2312" w:hint="eastAsia"/>
          <w:sz w:val="24"/>
        </w:rPr>
        <w:t>建筑施工企业专职安全生产管理人员安全生产考核合格证书新申请</w:t>
      </w:r>
    </w:p>
    <w:p w:rsidR="000C53D0" w:rsidRPr="000C53D0" w:rsidRDefault="000C53D0" w:rsidP="000C53D0">
      <w:pPr>
        <w:pStyle w:val="ab"/>
        <w:numPr>
          <w:ilvl w:val="0"/>
          <w:numId w:val="7"/>
        </w:numPr>
        <w:spacing w:line="360" w:lineRule="auto"/>
        <w:ind w:firstLineChars="0"/>
        <w:rPr>
          <w:rFonts w:ascii="仿宋_GB2312" w:eastAsia="仿宋_GB2312"/>
          <w:sz w:val="24"/>
        </w:rPr>
      </w:pPr>
      <w:r w:rsidRPr="000C53D0">
        <w:rPr>
          <w:rFonts w:ascii="仿宋_GB2312" w:eastAsia="仿宋_GB2312" w:hint="eastAsia"/>
          <w:sz w:val="24"/>
        </w:rPr>
        <w:t>建筑施工企业专职安全生产管理人员安全生产考核合格证书延期</w:t>
      </w:r>
    </w:p>
    <w:p w:rsidR="000C53D0" w:rsidRPr="000C53D0" w:rsidRDefault="000C53D0" w:rsidP="000C53D0">
      <w:pPr>
        <w:pStyle w:val="ab"/>
        <w:numPr>
          <w:ilvl w:val="0"/>
          <w:numId w:val="7"/>
        </w:numPr>
        <w:spacing w:line="360" w:lineRule="auto"/>
        <w:ind w:firstLineChars="0"/>
        <w:rPr>
          <w:rFonts w:ascii="仿宋_GB2312" w:eastAsia="仿宋_GB2312"/>
          <w:sz w:val="24"/>
        </w:rPr>
      </w:pPr>
      <w:r w:rsidRPr="000C53D0">
        <w:rPr>
          <w:rFonts w:ascii="仿宋_GB2312" w:eastAsia="仿宋_GB2312" w:hint="eastAsia"/>
          <w:sz w:val="24"/>
        </w:rPr>
        <w:t>建筑施工企业项目负责人安全生产考核合格证书新申请</w:t>
      </w:r>
    </w:p>
    <w:p w:rsidR="000C53D0" w:rsidRPr="000C53D0" w:rsidRDefault="000C53D0" w:rsidP="000C53D0">
      <w:pPr>
        <w:pStyle w:val="ab"/>
        <w:numPr>
          <w:ilvl w:val="0"/>
          <w:numId w:val="7"/>
        </w:numPr>
        <w:spacing w:line="360" w:lineRule="auto"/>
        <w:ind w:firstLineChars="0"/>
        <w:rPr>
          <w:rFonts w:ascii="仿宋_GB2312" w:eastAsia="仿宋_GB2312"/>
          <w:sz w:val="24"/>
        </w:rPr>
      </w:pPr>
      <w:r w:rsidRPr="000C53D0">
        <w:rPr>
          <w:rFonts w:ascii="仿宋_GB2312" w:eastAsia="仿宋_GB2312" w:hint="eastAsia"/>
          <w:sz w:val="24"/>
        </w:rPr>
        <w:t>建筑施工企业项目负责人安全生产考核合格证书延期</w:t>
      </w:r>
    </w:p>
    <w:p w:rsidR="000C53D0" w:rsidRPr="000C53D0" w:rsidRDefault="000C53D0" w:rsidP="000C53D0">
      <w:pPr>
        <w:pStyle w:val="ab"/>
        <w:numPr>
          <w:ilvl w:val="0"/>
          <w:numId w:val="7"/>
        </w:numPr>
        <w:spacing w:line="360" w:lineRule="auto"/>
        <w:ind w:firstLineChars="0"/>
        <w:rPr>
          <w:rFonts w:ascii="仿宋_GB2312" w:eastAsia="仿宋_GB2312"/>
          <w:sz w:val="24"/>
        </w:rPr>
      </w:pPr>
      <w:r w:rsidRPr="000C53D0">
        <w:rPr>
          <w:rFonts w:ascii="仿宋_GB2312" w:eastAsia="仿宋_GB2312" w:hint="eastAsia"/>
          <w:sz w:val="24"/>
        </w:rPr>
        <w:t>建筑施工企业主要负责人安全生产考核合格证书新申请</w:t>
      </w:r>
    </w:p>
    <w:p w:rsidR="000C53D0" w:rsidRPr="000C53D0" w:rsidRDefault="000C53D0" w:rsidP="000C53D0">
      <w:pPr>
        <w:pStyle w:val="ab"/>
        <w:numPr>
          <w:ilvl w:val="0"/>
          <w:numId w:val="7"/>
        </w:numPr>
        <w:spacing w:line="360" w:lineRule="auto"/>
        <w:ind w:firstLineChars="0"/>
        <w:rPr>
          <w:rFonts w:ascii="仿宋_GB2312" w:eastAsia="仿宋_GB2312"/>
          <w:sz w:val="24"/>
        </w:rPr>
      </w:pPr>
      <w:r w:rsidRPr="000C53D0">
        <w:rPr>
          <w:rFonts w:ascii="仿宋_GB2312" w:eastAsia="仿宋_GB2312" w:hint="eastAsia"/>
          <w:sz w:val="24"/>
        </w:rPr>
        <w:t>建筑施工企业主要负责人安全生产考核合格证书延期</w:t>
      </w:r>
    </w:p>
    <w:p w:rsidR="000C53D0" w:rsidRPr="000C53D0" w:rsidRDefault="000C53D0" w:rsidP="000C53D0">
      <w:pPr>
        <w:pStyle w:val="ab"/>
        <w:numPr>
          <w:ilvl w:val="0"/>
          <w:numId w:val="7"/>
        </w:numPr>
        <w:spacing w:line="360" w:lineRule="auto"/>
        <w:ind w:firstLineChars="0"/>
        <w:rPr>
          <w:rFonts w:ascii="仿宋_GB2312" w:eastAsia="仿宋_GB2312"/>
          <w:sz w:val="24"/>
        </w:rPr>
      </w:pPr>
      <w:r w:rsidRPr="000C53D0">
        <w:rPr>
          <w:rFonts w:ascii="仿宋_GB2312" w:eastAsia="仿宋_GB2312" w:hint="eastAsia"/>
          <w:sz w:val="24"/>
        </w:rPr>
        <w:t>建筑施工企业主要负责人/项目负责人/专职安全生产管理人员</w:t>
      </w:r>
    </w:p>
    <w:p w:rsidR="000C53D0" w:rsidRDefault="000C53D0" w:rsidP="000C53D0">
      <w:pPr>
        <w:pStyle w:val="ab"/>
        <w:numPr>
          <w:ilvl w:val="0"/>
          <w:numId w:val="7"/>
        </w:numPr>
        <w:spacing w:line="360" w:lineRule="auto"/>
        <w:ind w:firstLineChars="0"/>
        <w:rPr>
          <w:rFonts w:ascii="仿宋_GB2312" w:eastAsia="仿宋_GB2312"/>
          <w:sz w:val="24"/>
        </w:rPr>
      </w:pPr>
      <w:r w:rsidRPr="000C53D0">
        <w:rPr>
          <w:rFonts w:ascii="仿宋_GB2312" w:eastAsia="仿宋_GB2312" w:hint="eastAsia"/>
          <w:sz w:val="24"/>
        </w:rPr>
        <w:t>安全生产考核合格证书变更</w:t>
      </w:r>
      <w:proofErr w:type="gramStart"/>
      <w:r w:rsidRPr="000C53D0">
        <w:rPr>
          <w:rFonts w:ascii="仿宋_GB2312" w:eastAsia="仿宋_GB2312" w:hint="eastAsia"/>
          <w:sz w:val="24"/>
        </w:rPr>
        <w:t>”</w:t>
      </w:r>
      <w:proofErr w:type="gramEnd"/>
      <w:r w:rsidRPr="000C53D0">
        <w:rPr>
          <w:rFonts w:ascii="仿宋_GB2312" w:eastAsia="仿宋_GB2312" w:hint="eastAsia"/>
          <w:sz w:val="24"/>
        </w:rPr>
        <w:t>(3类变更事项合1)</w:t>
      </w:r>
    </w:p>
    <w:p w:rsidR="008C2928" w:rsidRDefault="008C2928" w:rsidP="008C2928">
      <w:pPr>
        <w:spacing w:line="360" w:lineRule="auto"/>
        <w:ind w:left="420"/>
        <w:rPr>
          <w:rFonts w:ascii="仿宋_GB2312"/>
        </w:rPr>
      </w:pPr>
      <w:r>
        <w:rPr>
          <w:rFonts w:ascii="仿宋_GB2312" w:hint="eastAsia"/>
        </w:rPr>
        <w:t>其基本的业务流程为：</w:t>
      </w:r>
    </w:p>
    <w:p w:rsidR="008C2928" w:rsidRPr="00210013" w:rsidRDefault="008C2928" w:rsidP="00210013">
      <w:pPr>
        <w:pStyle w:val="ab"/>
        <w:numPr>
          <w:ilvl w:val="0"/>
          <w:numId w:val="13"/>
        </w:numPr>
        <w:spacing w:line="360" w:lineRule="auto"/>
        <w:ind w:firstLineChars="0"/>
        <w:rPr>
          <w:rFonts w:ascii="仿宋_GB2312" w:eastAsia="仿宋_GB2312"/>
          <w:sz w:val="24"/>
        </w:rPr>
      </w:pPr>
      <w:r w:rsidRPr="00210013">
        <w:rPr>
          <w:rFonts w:ascii="仿宋_GB2312" w:eastAsia="仿宋_GB2312" w:hint="eastAsia"/>
          <w:sz w:val="24"/>
        </w:rPr>
        <w:t>主管部门发布安管人员培训考试通知，</w:t>
      </w:r>
      <w:r w:rsidR="00210013" w:rsidRPr="00210013">
        <w:rPr>
          <w:rFonts w:ascii="仿宋_GB2312" w:eastAsia="仿宋_GB2312" w:hint="eastAsia"/>
          <w:sz w:val="24"/>
        </w:rPr>
        <w:t>企业进行人员报名，主管部门对企业人员报名信息进行审核，主管部门导出报名明细表，主管部门填写报名人员成绩单，主管部门导入成绩单；</w:t>
      </w:r>
    </w:p>
    <w:p w:rsidR="00210013" w:rsidRPr="00FB5E68" w:rsidRDefault="00210013" w:rsidP="00210013">
      <w:pPr>
        <w:pStyle w:val="ab"/>
        <w:numPr>
          <w:ilvl w:val="0"/>
          <w:numId w:val="13"/>
        </w:numPr>
        <w:spacing w:line="360" w:lineRule="auto"/>
        <w:ind w:firstLineChars="0"/>
        <w:rPr>
          <w:sz w:val="24"/>
        </w:rPr>
      </w:pPr>
      <w:r w:rsidRPr="00FB5E68">
        <w:rPr>
          <w:rFonts w:ascii="仿宋_GB2312" w:eastAsia="仿宋_GB2312" w:hint="eastAsia"/>
          <w:sz w:val="24"/>
        </w:rPr>
        <w:t>（安管人员考试成绩合格）企业选择安管人员，进行企业安管人员申报，主管部门对企业申报进行受理（或不予受理，并将结果进行公示），主管部门对企业申报初审（同意或不同意，并将结果进行公示），主管部门对</w:t>
      </w:r>
      <w:r w:rsidRPr="00FB5E68">
        <w:rPr>
          <w:rFonts w:ascii="仿宋_GB2312" w:eastAsia="仿宋_GB2312" w:hint="eastAsia"/>
          <w:sz w:val="24"/>
        </w:rPr>
        <w:lastRenderedPageBreak/>
        <w:t>企业申报复审（同意或不同意，并将结果进行公示），通过审核的申报，将自动公示、自动告知、自动生成电子证照。</w:t>
      </w:r>
    </w:p>
    <w:p w:rsidR="00FB5E68" w:rsidRDefault="00FB5E68" w:rsidP="00FB5E68">
      <w:pPr>
        <w:spacing w:line="360" w:lineRule="auto"/>
      </w:pPr>
    </w:p>
    <w:p w:rsidR="00FB5E68" w:rsidRPr="00FB5E68" w:rsidRDefault="00FB5E68" w:rsidP="00FB5E68">
      <w:pPr>
        <w:spacing w:line="360" w:lineRule="auto"/>
      </w:pPr>
      <w:r>
        <w:rPr>
          <w:rFonts w:hint="eastAsia"/>
        </w:rPr>
        <w:t xml:space="preserve">  </w:t>
      </w:r>
      <w:r>
        <w:rPr>
          <w:rFonts w:hint="eastAsia"/>
        </w:rPr>
        <w:t>以下为系统中业务审批流程</w:t>
      </w:r>
      <w:r w:rsidR="0065491E">
        <w:rPr>
          <w:rFonts w:hint="eastAsia"/>
        </w:rPr>
        <w:t>。</w:t>
      </w:r>
    </w:p>
    <w:p w:rsidR="000C53D0" w:rsidRPr="00CD0CBE" w:rsidRDefault="0065491E" w:rsidP="00E33FDC">
      <w:pPr>
        <w:spacing w:line="360" w:lineRule="auto"/>
      </w:pPr>
      <w:r w:rsidRPr="002562D3">
        <w:rPr>
          <w:rFonts w:ascii="仿宋_GB2312" w:hint="eastAsia"/>
          <w:color w:val="000000"/>
        </w:rPr>
        <w:object w:dxaOrig="11280" w:dyaOrig="7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270pt" o:ole="">
            <v:imagedata r:id="rId8" o:title=""/>
          </v:shape>
          <o:OLEObject Type="Embed" ProgID="Visio.Drawing.11" ShapeID="_x0000_i1025" DrawAspect="Content" ObjectID="_1622464743" r:id="rId9"/>
        </w:object>
      </w:r>
    </w:p>
    <w:p w:rsidR="00FC31AD" w:rsidRDefault="0065491E" w:rsidP="0065491E">
      <w:pPr>
        <w:spacing w:line="360" w:lineRule="auto"/>
        <w:rPr>
          <w:color w:val="000000"/>
        </w:rPr>
      </w:pPr>
      <w:r>
        <w:rPr>
          <w:rFonts w:ascii="仿宋_GB2312" w:hint="eastAsia"/>
          <w:color w:val="000000"/>
        </w:rPr>
        <w:tab/>
        <w:t xml:space="preserve"> </w:t>
      </w:r>
      <w:r w:rsidR="00FC31AD">
        <w:rPr>
          <w:rFonts w:hint="eastAsia"/>
          <w:color w:val="000000"/>
        </w:rPr>
        <w:t>下面通过完整的业务办理过程来讲述操作：</w:t>
      </w:r>
    </w:p>
    <w:p w:rsidR="00FC31AD" w:rsidRPr="00FC31AD" w:rsidRDefault="00FC31AD" w:rsidP="000C53D0">
      <w:pPr>
        <w:spacing w:line="360" w:lineRule="auto"/>
      </w:pPr>
    </w:p>
    <w:p w:rsidR="00FC31AD" w:rsidRDefault="00FC31AD" w:rsidP="006D63DD">
      <w:pPr>
        <w:pStyle w:val="1"/>
      </w:pPr>
      <w:bookmarkStart w:id="1" w:name="_Toc520046041"/>
      <w:r>
        <w:rPr>
          <w:rFonts w:hint="eastAsia"/>
        </w:rPr>
        <w:t>用户登录</w:t>
      </w:r>
      <w:bookmarkEnd w:id="1"/>
    </w:p>
    <w:p w:rsidR="006D63DD" w:rsidRDefault="000F6E48" w:rsidP="00870DB4">
      <w:pPr>
        <w:spacing w:line="360" w:lineRule="auto"/>
        <w:ind w:leftChars="200" w:left="480"/>
        <w:jc w:val="left"/>
        <w:rPr>
          <w:szCs w:val="32"/>
        </w:rPr>
      </w:pPr>
      <w:r>
        <w:rPr>
          <w:rFonts w:ascii="仿宋_GB2312" w:hint="eastAsia"/>
          <w:szCs w:val="32"/>
        </w:rPr>
        <w:t>系统</w:t>
      </w:r>
      <w:r w:rsidR="00CC65E6">
        <w:rPr>
          <w:rFonts w:ascii="仿宋_GB2312" w:hint="eastAsia"/>
          <w:szCs w:val="32"/>
        </w:rPr>
        <w:t>访问</w:t>
      </w:r>
      <w:r>
        <w:rPr>
          <w:rFonts w:ascii="仿宋_GB2312" w:hint="eastAsia"/>
          <w:szCs w:val="32"/>
        </w:rPr>
        <w:t>网址：</w:t>
      </w:r>
      <w:r w:rsidR="00870DB4">
        <w:rPr>
          <w:rFonts w:hint="eastAsia"/>
        </w:rPr>
        <w:t>输入网址</w:t>
      </w:r>
      <w:hyperlink r:id="rId10" w:history="1">
        <w:r w:rsidR="00870DB4" w:rsidRPr="00A12D04">
          <w:rPr>
            <w:rStyle w:val="ad"/>
          </w:rPr>
          <w:t>http://hunanjs.gov.cn/cloud</w:t>
        </w:r>
      </w:hyperlink>
      <w:r w:rsidR="00870DB4">
        <w:t xml:space="preserve"> </w:t>
      </w:r>
      <w:r w:rsidR="00870DB4">
        <w:rPr>
          <w:rFonts w:hint="eastAsia"/>
        </w:rPr>
        <w:t>，</w:t>
      </w:r>
      <w:r w:rsidR="00870DB4">
        <w:rPr>
          <w:rFonts w:hint="eastAsia"/>
        </w:rPr>
        <w:t>点开工程建设云，找到</w:t>
      </w:r>
      <w:r w:rsidR="00870DB4">
        <w:rPr>
          <w:rFonts w:hint="eastAsia"/>
        </w:rPr>
        <w:t>安管人员</w:t>
      </w:r>
      <w:r w:rsidR="00870DB4">
        <w:rPr>
          <w:rFonts w:hint="eastAsia"/>
        </w:rPr>
        <w:t>系统，</w:t>
      </w:r>
    </w:p>
    <w:p w:rsidR="00087E15" w:rsidRPr="00087E15" w:rsidRDefault="00087E15" w:rsidP="003D0D95">
      <w:pPr>
        <w:spacing w:line="360" w:lineRule="auto"/>
        <w:ind w:leftChars="200" w:left="480"/>
        <w:jc w:val="left"/>
        <w:rPr>
          <w:rFonts w:hint="eastAsia"/>
          <w:szCs w:val="32"/>
        </w:rPr>
      </w:pPr>
      <w:r>
        <w:rPr>
          <w:noProof/>
        </w:rPr>
        <w:drawing>
          <wp:anchor distT="0" distB="0" distL="114300" distR="114300" simplePos="0" relativeHeight="251658752" behindDoc="0" locked="0" layoutInCell="1" allowOverlap="1">
            <wp:simplePos x="0" y="0"/>
            <wp:positionH relativeFrom="column">
              <wp:posOffset>3675380</wp:posOffset>
            </wp:positionH>
            <wp:positionV relativeFrom="paragraph">
              <wp:posOffset>494665</wp:posOffset>
            </wp:positionV>
            <wp:extent cx="170815" cy="23749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237490"/>
                    </a:xfrm>
                    <a:prstGeom prst="rect">
                      <a:avLst/>
                    </a:prstGeom>
                    <a:noFill/>
                  </pic:spPr>
                </pic:pic>
              </a:graphicData>
            </a:graphic>
            <wp14:sizeRelH relativeFrom="page">
              <wp14:pctWidth>0</wp14:pctWidth>
            </wp14:sizeRelH>
            <wp14:sizeRelV relativeFrom="page">
              <wp14:pctHeight>0</wp14:pctHeight>
            </wp14:sizeRelV>
          </wp:anchor>
        </w:drawing>
      </w:r>
      <w:r w:rsidR="009F38E1">
        <w:rPr>
          <w:rFonts w:hint="eastAsia"/>
          <w:szCs w:val="32"/>
        </w:rPr>
        <w:t>支持浏览器：</w:t>
      </w:r>
      <w:r w:rsidR="009F38E1">
        <w:rPr>
          <w:rFonts w:hint="eastAsia"/>
          <w:szCs w:val="32"/>
        </w:rPr>
        <w:t>IE9</w:t>
      </w:r>
      <w:r w:rsidR="009F38E1">
        <w:rPr>
          <w:rFonts w:hint="eastAsia"/>
          <w:szCs w:val="32"/>
        </w:rPr>
        <w:t>以上、</w:t>
      </w:r>
      <w:r w:rsidR="009F38E1">
        <w:rPr>
          <w:rFonts w:hint="eastAsia"/>
          <w:szCs w:val="32"/>
        </w:rPr>
        <w:t>360</w:t>
      </w:r>
      <w:r w:rsidR="009F38E1">
        <w:rPr>
          <w:rFonts w:hint="eastAsia"/>
          <w:szCs w:val="32"/>
        </w:rPr>
        <w:t>浏览器等；</w:t>
      </w:r>
      <w:r>
        <w:rPr>
          <w:rFonts w:hint="eastAsia"/>
          <w:sz w:val="28"/>
          <w:szCs w:val="28"/>
        </w:rPr>
        <w:br/>
      </w:r>
      <w:r w:rsidRPr="00087E15">
        <w:rPr>
          <w:rFonts w:hint="eastAsia"/>
          <w:szCs w:val="32"/>
        </w:rPr>
        <w:t>如果</w:t>
      </w:r>
      <w:r w:rsidRPr="00087E15">
        <w:rPr>
          <w:rFonts w:hint="eastAsia"/>
          <w:szCs w:val="32"/>
        </w:rPr>
        <w:t>360</w:t>
      </w:r>
      <w:r w:rsidRPr="00087E15">
        <w:rPr>
          <w:rFonts w:hint="eastAsia"/>
          <w:szCs w:val="32"/>
        </w:rPr>
        <w:t>安全浏览器地址栏最右边的是闪电图标（</w:t>
      </w:r>
      <w:r w:rsidR="00626F21">
        <w:rPr>
          <w:rFonts w:hint="eastAsia"/>
          <w:szCs w:val="32"/>
        </w:rPr>
        <w:t xml:space="preserve"> </w:t>
      </w:r>
      <w:r w:rsidR="00626F21">
        <w:rPr>
          <w:szCs w:val="32"/>
        </w:rPr>
        <w:t xml:space="preserve"> </w:t>
      </w:r>
      <w:r w:rsidRPr="00087E15">
        <w:rPr>
          <w:rFonts w:hint="eastAsia"/>
          <w:szCs w:val="32"/>
        </w:rPr>
        <w:t xml:space="preserve"> </w:t>
      </w:r>
      <w:r w:rsidRPr="00087E15">
        <w:rPr>
          <w:rFonts w:hint="eastAsia"/>
          <w:szCs w:val="32"/>
        </w:rPr>
        <w:t>），请用鼠标单击该闪电图标，在出现的下拉框中选择：兼容模式。</w:t>
      </w:r>
    </w:p>
    <w:p w:rsidR="00284D2F" w:rsidRPr="000F6E48" w:rsidRDefault="00530921" w:rsidP="00284D2F">
      <w:pPr>
        <w:spacing w:line="360" w:lineRule="auto"/>
        <w:ind w:firstLineChars="200" w:firstLine="480"/>
        <w:jc w:val="left"/>
        <w:rPr>
          <w:szCs w:val="32"/>
        </w:rPr>
      </w:pPr>
      <w:r>
        <w:rPr>
          <w:rFonts w:hint="eastAsia"/>
          <w:szCs w:val="32"/>
        </w:rPr>
        <w:t>打开访问网址后，</w:t>
      </w:r>
      <w:r w:rsidR="00CC4900">
        <w:rPr>
          <w:rFonts w:hint="eastAsia"/>
          <w:szCs w:val="32"/>
        </w:rPr>
        <w:t>如下图所示</w:t>
      </w:r>
      <w:r>
        <w:rPr>
          <w:rFonts w:hint="eastAsia"/>
          <w:szCs w:val="32"/>
        </w:rPr>
        <w:t>。</w:t>
      </w:r>
      <w:r w:rsidR="00CC4900">
        <w:rPr>
          <w:rFonts w:hint="eastAsia"/>
          <w:szCs w:val="32"/>
        </w:rPr>
        <w:t>点击“安管人员申报”，即进入安管人员申</w:t>
      </w:r>
      <w:r w:rsidR="00CC4900">
        <w:rPr>
          <w:rFonts w:hint="eastAsia"/>
          <w:szCs w:val="32"/>
        </w:rPr>
        <w:lastRenderedPageBreak/>
        <w:t>报</w:t>
      </w:r>
      <w:proofErr w:type="gramStart"/>
      <w:r w:rsidR="00CC4900">
        <w:rPr>
          <w:rFonts w:hint="eastAsia"/>
          <w:szCs w:val="32"/>
        </w:rPr>
        <w:t>网上审批</w:t>
      </w:r>
      <w:proofErr w:type="gramEnd"/>
      <w:r w:rsidR="00CC4900">
        <w:rPr>
          <w:rFonts w:hint="eastAsia"/>
          <w:szCs w:val="32"/>
        </w:rPr>
        <w:t>系统。</w:t>
      </w:r>
    </w:p>
    <w:p w:rsidR="000F6E48" w:rsidRDefault="003D0D95" w:rsidP="00CC4900">
      <w:pPr>
        <w:spacing w:line="360" w:lineRule="auto"/>
        <w:jc w:val="center"/>
        <w:rPr>
          <w:rFonts w:ascii="仿宋_GB2312"/>
          <w:szCs w:val="32"/>
        </w:rPr>
      </w:pPr>
      <w:r>
        <w:rPr>
          <w:noProof/>
        </w:rPr>
        <w:drawing>
          <wp:inline distT="0" distB="0" distL="0" distR="0" wp14:anchorId="1ECAAF3D" wp14:editId="3A46F19C">
            <wp:extent cx="5278120" cy="27476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2747645"/>
                    </a:xfrm>
                    <a:prstGeom prst="rect">
                      <a:avLst/>
                    </a:prstGeom>
                  </pic:spPr>
                </pic:pic>
              </a:graphicData>
            </a:graphic>
          </wp:inline>
        </w:drawing>
      </w:r>
    </w:p>
    <w:p w:rsidR="006D63DD" w:rsidRDefault="006D63DD" w:rsidP="006D63DD">
      <w:pPr>
        <w:pStyle w:val="2"/>
      </w:pPr>
      <w:bookmarkStart w:id="2" w:name="_Toc520046042"/>
      <w:r w:rsidRPr="006D63DD">
        <w:rPr>
          <w:rFonts w:hint="eastAsia"/>
        </w:rPr>
        <w:t>企业</w:t>
      </w:r>
      <w:r>
        <w:rPr>
          <w:rFonts w:hint="eastAsia"/>
        </w:rPr>
        <w:t>用户登录方式</w:t>
      </w:r>
      <w:bookmarkEnd w:id="2"/>
    </w:p>
    <w:p w:rsidR="00284D2F" w:rsidRPr="006D63DD" w:rsidRDefault="00AE48A7" w:rsidP="006D63DD">
      <w:pPr>
        <w:spacing w:line="360" w:lineRule="auto"/>
        <w:ind w:firstLineChars="200" w:firstLine="480"/>
        <w:rPr>
          <w:rFonts w:ascii="仿宋_GB2312"/>
          <w:szCs w:val="32"/>
        </w:rPr>
      </w:pPr>
      <w:r w:rsidRPr="006D63DD">
        <w:rPr>
          <w:rFonts w:ascii="仿宋_GB2312" w:hint="eastAsia"/>
          <w:szCs w:val="32"/>
        </w:rPr>
        <w:t>可</w:t>
      </w:r>
      <w:r w:rsidR="00284D2F" w:rsidRPr="006D63DD">
        <w:rPr>
          <w:rFonts w:ascii="仿宋_GB2312" w:hint="eastAsia"/>
          <w:szCs w:val="32"/>
        </w:rPr>
        <w:t>采用以下</w:t>
      </w:r>
      <w:r w:rsidR="003D0D95">
        <w:rPr>
          <w:rFonts w:ascii="仿宋_GB2312" w:hint="eastAsia"/>
          <w:szCs w:val="32"/>
        </w:rPr>
        <w:t>三</w:t>
      </w:r>
      <w:r w:rsidR="00284D2F" w:rsidRPr="006D63DD">
        <w:rPr>
          <w:rFonts w:ascii="仿宋_GB2312" w:hint="eastAsia"/>
          <w:szCs w:val="32"/>
        </w:rPr>
        <w:t>种方式进行系统登录。</w:t>
      </w:r>
    </w:p>
    <w:p w:rsidR="00AE48A7" w:rsidRPr="00A64CF4" w:rsidRDefault="00284D2F" w:rsidP="006D63DD">
      <w:pPr>
        <w:spacing w:line="360" w:lineRule="auto"/>
        <w:ind w:firstLineChars="200" w:firstLine="480"/>
        <w:jc w:val="left"/>
        <w:rPr>
          <w:rFonts w:ascii="仿宋_GB2312"/>
          <w:szCs w:val="32"/>
        </w:rPr>
      </w:pPr>
      <w:r w:rsidRPr="00284D2F">
        <w:rPr>
          <w:rFonts w:ascii="仿宋_GB2312" w:hint="eastAsia"/>
          <w:szCs w:val="32"/>
        </w:rPr>
        <w:t>1、</w:t>
      </w:r>
      <w:r w:rsidR="00A64CF4" w:rsidRPr="00A64CF4">
        <w:rPr>
          <w:rFonts w:ascii="仿宋_GB2312" w:hint="eastAsia"/>
          <w:szCs w:val="32"/>
        </w:rPr>
        <w:t>原“湖南省工程建设执（从）业员管理信息系统”（以下简称原系统）</w:t>
      </w:r>
      <w:r w:rsidRPr="00A64CF4">
        <w:rPr>
          <w:rFonts w:ascii="仿宋_GB2312" w:hint="eastAsia"/>
          <w:szCs w:val="32"/>
        </w:rPr>
        <w:t>已有用户</w:t>
      </w:r>
      <w:proofErr w:type="gramStart"/>
      <w:r w:rsidRPr="00A64CF4">
        <w:rPr>
          <w:rFonts w:ascii="仿宋_GB2312" w:hint="eastAsia"/>
          <w:szCs w:val="32"/>
        </w:rPr>
        <w:t>帐号</w:t>
      </w:r>
      <w:proofErr w:type="gramEnd"/>
      <w:r w:rsidRPr="00A64CF4">
        <w:rPr>
          <w:rFonts w:ascii="仿宋_GB2312" w:hint="eastAsia"/>
          <w:szCs w:val="32"/>
        </w:rPr>
        <w:t>的企业</w:t>
      </w:r>
      <w:r w:rsidR="00101FCD">
        <w:rPr>
          <w:rFonts w:ascii="仿宋_GB2312" w:hint="eastAsia"/>
          <w:szCs w:val="32"/>
        </w:rPr>
        <w:t>（或在</w:t>
      </w:r>
      <w:proofErr w:type="gramStart"/>
      <w:r w:rsidR="00101FCD">
        <w:rPr>
          <w:rFonts w:ascii="仿宋_GB2312" w:hint="eastAsia"/>
          <w:szCs w:val="32"/>
        </w:rPr>
        <w:t>智慧住</w:t>
      </w:r>
      <w:proofErr w:type="gramEnd"/>
      <w:r w:rsidR="00101FCD">
        <w:rPr>
          <w:rFonts w:ascii="仿宋_GB2312" w:hint="eastAsia"/>
          <w:szCs w:val="32"/>
        </w:rPr>
        <w:t>建云新申请注册审核通过的企业）</w:t>
      </w:r>
      <w:r w:rsidR="00A64CF4">
        <w:rPr>
          <w:rFonts w:ascii="仿宋_GB2312" w:hint="eastAsia"/>
          <w:szCs w:val="32"/>
        </w:rPr>
        <w:t>，</w:t>
      </w:r>
      <w:r w:rsidRPr="00A64CF4">
        <w:rPr>
          <w:rFonts w:ascii="仿宋_GB2312" w:hint="eastAsia"/>
          <w:szCs w:val="32"/>
        </w:rPr>
        <w:t>可直接在“安管人员网上审批系统”登录使用</w:t>
      </w:r>
    </w:p>
    <w:p w:rsidR="00AE48A7" w:rsidRDefault="003D0D95" w:rsidP="00AE48A7">
      <w:pPr>
        <w:spacing w:line="360" w:lineRule="auto"/>
        <w:jc w:val="left"/>
        <w:rPr>
          <w:rFonts w:ascii="仿宋_GB2312"/>
          <w:szCs w:val="32"/>
        </w:rPr>
      </w:pPr>
      <w:r>
        <w:rPr>
          <w:noProof/>
        </w:rPr>
        <w:lastRenderedPageBreak/>
        <w:drawing>
          <wp:inline distT="0" distB="0" distL="0" distR="0" wp14:anchorId="47703A6F" wp14:editId="3C7076E7">
            <wp:extent cx="5278120" cy="37064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3706495"/>
                    </a:xfrm>
                    <a:prstGeom prst="rect">
                      <a:avLst/>
                    </a:prstGeom>
                  </pic:spPr>
                </pic:pic>
              </a:graphicData>
            </a:graphic>
          </wp:inline>
        </w:drawing>
      </w:r>
    </w:p>
    <w:p w:rsidR="00AE48A7" w:rsidRDefault="00A64CF4" w:rsidP="00284D2F">
      <w:pPr>
        <w:spacing w:line="360" w:lineRule="auto"/>
        <w:ind w:firstLineChars="200" w:firstLine="480"/>
        <w:jc w:val="left"/>
        <w:rPr>
          <w:rFonts w:ascii="仿宋_GB2312"/>
          <w:szCs w:val="32"/>
        </w:rPr>
      </w:pPr>
      <w:r>
        <w:rPr>
          <w:rFonts w:ascii="仿宋_GB2312" w:hint="eastAsia"/>
          <w:szCs w:val="32"/>
        </w:rPr>
        <w:t>操作示意如上图，</w:t>
      </w:r>
      <w:r w:rsidR="00AE48A7">
        <w:rPr>
          <w:rFonts w:ascii="仿宋_GB2312" w:hint="eastAsia"/>
          <w:szCs w:val="32"/>
        </w:rPr>
        <w:t>输入用户名和密码，点击“</w:t>
      </w:r>
      <w:r w:rsidR="003D0D95">
        <w:rPr>
          <w:rFonts w:ascii="仿宋_GB2312" w:hint="eastAsia"/>
          <w:szCs w:val="32"/>
        </w:rPr>
        <w:t>用户名登录</w:t>
      </w:r>
      <w:r w:rsidR="00AE48A7">
        <w:rPr>
          <w:rFonts w:ascii="仿宋_GB2312" w:hint="eastAsia"/>
          <w:szCs w:val="32"/>
        </w:rPr>
        <w:t>”；</w:t>
      </w:r>
    </w:p>
    <w:p w:rsidR="00FC31AD" w:rsidRDefault="00284D2F" w:rsidP="00AE48A7">
      <w:pPr>
        <w:spacing w:line="360" w:lineRule="auto"/>
        <w:ind w:firstLine="468"/>
        <w:rPr>
          <w:rFonts w:ascii="仿宋_GB2312"/>
          <w:szCs w:val="32"/>
        </w:rPr>
      </w:pPr>
      <w:r w:rsidRPr="00284D2F">
        <w:rPr>
          <w:rFonts w:ascii="仿宋_GB2312" w:hint="eastAsia"/>
          <w:szCs w:val="32"/>
        </w:rPr>
        <w:t>2、使用电子营业执照登录系统。</w:t>
      </w:r>
    </w:p>
    <w:p w:rsidR="00AE48A7" w:rsidRDefault="003D0D95" w:rsidP="00AE48A7">
      <w:pPr>
        <w:spacing w:line="360" w:lineRule="auto"/>
      </w:pPr>
      <w:r>
        <w:rPr>
          <w:noProof/>
        </w:rPr>
        <w:drawing>
          <wp:inline distT="0" distB="0" distL="0" distR="0" wp14:anchorId="0B8DACF0" wp14:editId="2DC2902F">
            <wp:extent cx="5278120" cy="36360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3636010"/>
                    </a:xfrm>
                    <a:prstGeom prst="rect">
                      <a:avLst/>
                    </a:prstGeom>
                  </pic:spPr>
                </pic:pic>
              </a:graphicData>
            </a:graphic>
          </wp:inline>
        </w:drawing>
      </w:r>
    </w:p>
    <w:p w:rsidR="00AE48A7" w:rsidRDefault="00A64CF4" w:rsidP="00FF60C0">
      <w:pPr>
        <w:spacing w:line="360" w:lineRule="auto"/>
        <w:ind w:firstLineChars="200" w:firstLine="480"/>
      </w:pPr>
      <w:r>
        <w:rPr>
          <w:rFonts w:hint="eastAsia"/>
        </w:rPr>
        <w:t>操作示意</w:t>
      </w:r>
      <w:r w:rsidR="00AE48A7">
        <w:rPr>
          <w:rFonts w:hint="eastAsia"/>
        </w:rPr>
        <w:t>如</w:t>
      </w:r>
      <w:r>
        <w:rPr>
          <w:rFonts w:hint="eastAsia"/>
        </w:rPr>
        <w:t>上</w:t>
      </w:r>
      <w:r w:rsidR="00AE48A7">
        <w:rPr>
          <w:rFonts w:hint="eastAsia"/>
        </w:rPr>
        <w:t>图</w:t>
      </w:r>
      <w:r>
        <w:rPr>
          <w:rFonts w:hint="eastAsia"/>
        </w:rPr>
        <w:t>，点击“电子营业执照登录”后弹出</w:t>
      </w:r>
      <w:proofErr w:type="gramStart"/>
      <w:r>
        <w:rPr>
          <w:rFonts w:hint="eastAsia"/>
        </w:rPr>
        <w:t>二维码窗口</w:t>
      </w:r>
      <w:proofErr w:type="gramEnd"/>
      <w:r>
        <w:rPr>
          <w:rFonts w:hint="eastAsia"/>
        </w:rPr>
        <w:t>，登录用户</w:t>
      </w:r>
      <w:r>
        <w:rPr>
          <w:rFonts w:hint="eastAsia"/>
        </w:rPr>
        <w:lastRenderedPageBreak/>
        <w:t>使用“电子营业执照小程序”（工商部门提供）</w:t>
      </w:r>
      <w:proofErr w:type="gramStart"/>
      <w:r w:rsidR="00AE48A7">
        <w:rPr>
          <w:rFonts w:hint="eastAsia"/>
        </w:rPr>
        <w:t>扫码通过</w:t>
      </w:r>
      <w:proofErr w:type="gramEnd"/>
      <w:r w:rsidR="00590B76">
        <w:rPr>
          <w:rFonts w:hint="eastAsia"/>
        </w:rPr>
        <w:t>验证</w:t>
      </w:r>
      <w:r w:rsidR="00AE48A7">
        <w:rPr>
          <w:rFonts w:hint="eastAsia"/>
        </w:rPr>
        <w:t>后，系统自动登录。</w:t>
      </w:r>
      <w:r w:rsidR="0073167D">
        <w:rPr>
          <w:rFonts w:hint="eastAsia"/>
        </w:rPr>
        <w:t>电子营业执照小程序详见</w:t>
      </w:r>
      <w:proofErr w:type="gramStart"/>
      <w:r w:rsidR="0073167D">
        <w:rPr>
          <w:rFonts w:hint="eastAsia"/>
        </w:rPr>
        <w:t>二维码下方</w:t>
      </w:r>
      <w:proofErr w:type="gramEnd"/>
      <w:r w:rsidR="0073167D">
        <w:rPr>
          <w:rFonts w:hint="eastAsia"/>
        </w:rPr>
        <w:t>的使用说明。</w:t>
      </w:r>
    </w:p>
    <w:p w:rsidR="00F415D3" w:rsidRDefault="00F415D3" w:rsidP="00FF60C0">
      <w:pPr>
        <w:spacing w:line="360" w:lineRule="auto"/>
        <w:ind w:firstLineChars="200" w:firstLine="480"/>
      </w:pPr>
      <w:r>
        <w:rPr>
          <w:rFonts w:hint="eastAsia"/>
        </w:rPr>
        <w:t>3</w:t>
      </w:r>
      <w:r>
        <w:rPr>
          <w:rFonts w:hint="eastAsia"/>
        </w:rPr>
        <w:t>、使用数字证书登录系统。</w:t>
      </w:r>
    </w:p>
    <w:p w:rsidR="00F415D3" w:rsidRDefault="003D0D95" w:rsidP="00F415D3">
      <w:pPr>
        <w:spacing w:line="360" w:lineRule="auto"/>
      </w:pPr>
      <w:r>
        <w:rPr>
          <w:noProof/>
        </w:rPr>
        <w:drawing>
          <wp:inline distT="0" distB="0" distL="0" distR="0" wp14:anchorId="734207C9" wp14:editId="7E6C125F">
            <wp:extent cx="5278120" cy="36372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637280"/>
                    </a:xfrm>
                    <a:prstGeom prst="rect">
                      <a:avLst/>
                    </a:prstGeom>
                  </pic:spPr>
                </pic:pic>
              </a:graphicData>
            </a:graphic>
          </wp:inline>
        </w:drawing>
      </w:r>
    </w:p>
    <w:p w:rsidR="00F415D3" w:rsidRDefault="00A32B3D" w:rsidP="00A32B3D">
      <w:pPr>
        <w:spacing w:line="360" w:lineRule="auto"/>
        <w:ind w:firstLineChars="200" w:firstLine="480"/>
      </w:pPr>
      <w:r>
        <w:rPr>
          <w:rFonts w:hint="eastAsia"/>
        </w:rPr>
        <w:t>办理数字证书的企业在登录时先点击数字证书驱动下载并进行安装数字证书的驱动程序。然后刷新平台，插上数字证书认证锁，点击登录按钮即可登录系统。</w:t>
      </w:r>
    </w:p>
    <w:p w:rsidR="00A32B3D" w:rsidRDefault="00A32B3D" w:rsidP="00A32B3D">
      <w:pPr>
        <w:spacing w:line="360" w:lineRule="auto"/>
        <w:ind w:firstLine="480"/>
      </w:pPr>
    </w:p>
    <w:p w:rsidR="00C90586" w:rsidRPr="00790408" w:rsidRDefault="00790408" w:rsidP="00101FCD">
      <w:pPr>
        <w:spacing w:line="360" w:lineRule="auto"/>
        <w:ind w:firstLine="480"/>
        <w:rPr>
          <w:rFonts w:hint="eastAsia"/>
        </w:rPr>
      </w:pPr>
      <w:r>
        <w:rPr>
          <w:rFonts w:hint="eastAsia"/>
        </w:rPr>
        <w:t xml:space="preserve"> </w:t>
      </w:r>
      <w:r>
        <w:t xml:space="preserve"> </w:t>
      </w:r>
    </w:p>
    <w:p w:rsidR="006D63DD" w:rsidRDefault="006D63DD" w:rsidP="006D63DD">
      <w:pPr>
        <w:pStyle w:val="2"/>
      </w:pPr>
      <w:bookmarkStart w:id="3" w:name="_Toc520046043"/>
      <w:r>
        <w:rPr>
          <w:rFonts w:hint="eastAsia"/>
        </w:rPr>
        <w:t>主管部门</w:t>
      </w:r>
      <w:r w:rsidRPr="006D63DD">
        <w:rPr>
          <w:rFonts w:hint="eastAsia"/>
        </w:rPr>
        <w:t>登录</w:t>
      </w:r>
      <w:r>
        <w:rPr>
          <w:rFonts w:hint="eastAsia"/>
        </w:rPr>
        <w:t>方式</w:t>
      </w:r>
      <w:bookmarkEnd w:id="3"/>
    </w:p>
    <w:p w:rsidR="006D63DD" w:rsidRPr="00672C87" w:rsidRDefault="006D63DD" w:rsidP="006D63DD">
      <w:pPr>
        <w:spacing w:line="360" w:lineRule="auto"/>
        <w:ind w:firstLine="420"/>
        <w:rPr>
          <w:rFonts w:ascii="仿宋_GB2312"/>
          <w:szCs w:val="24"/>
        </w:rPr>
      </w:pPr>
      <w:r w:rsidRPr="00672C87">
        <w:rPr>
          <w:rFonts w:ascii="仿宋_GB2312" w:hint="eastAsia"/>
          <w:szCs w:val="24"/>
        </w:rPr>
        <w:t>可采用以下二种方式进行系统登录。</w:t>
      </w:r>
    </w:p>
    <w:p w:rsidR="006D63DD" w:rsidRPr="00672C87" w:rsidRDefault="006D63DD" w:rsidP="006D63DD">
      <w:pPr>
        <w:pStyle w:val="ab"/>
        <w:numPr>
          <w:ilvl w:val="0"/>
          <w:numId w:val="12"/>
        </w:numPr>
        <w:spacing w:line="360" w:lineRule="auto"/>
        <w:ind w:firstLineChars="0"/>
        <w:rPr>
          <w:rFonts w:ascii="仿宋_GB2312" w:eastAsia="仿宋_GB2312"/>
          <w:sz w:val="24"/>
          <w:szCs w:val="24"/>
        </w:rPr>
      </w:pPr>
      <w:r w:rsidRPr="00672C87">
        <w:rPr>
          <w:rFonts w:ascii="仿宋_GB2312" w:eastAsia="仿宋_GB2312" w:hint="eastAsia"/>
          <w:sz w:val="24"/>
          <w:szCs w:val="24"/>
        </w:rPr>
        <w:t>使用</w:t>
      </w:r>
      <w:proofErr w:type="spellStart"/>
      <w:r w:rsidRPr="00672C87">
        <w:rPr>
          <w:rFonts w:ascii="仿宋_GB2312" w:eastAsia="仿宋_GB2312" w:hint="eastAsia"/>
          <w:sz w:val="24"/>
          <w:szCs w:val="24"/>
        </w:rPr>
        <w:t>UKey</w:t>
      </w:r>
      <w:proofErr w:type="spellEnd"/>
      <w:r w:rsidRPr="00672C87">
        <w:rPr>
          <w:rFonts w:ascii="仿宋_GB2312" w:eastAsia="仿宋_GB2312" w:hint="eastAsia"/>
          <w:sz w:val="24"/>
          <w:szCs w:val="24"/>
        </w:rPr>
        <w:t>登录</w:t>
      </w:r>
    </w:p>
    <w:p w:rsidR="006D63DD" w:rsidRPr="00672C87" w:rsidRDefault="00101FCD" w:rsidP="00672C87">
      <w:pPr>
        <w:spacing w:line="360" w:lineRule="auto"/>
        <w:rPr>
          <w:rFonts w:ascii="仿宋_GB2312"/>
          <w:szCs w:val="24"/>
        </w:rPr>
      </w:pPr>
      <w:r w:rsidRPr="00101FCD">
        <w:lastRenderedPageBreak/>
        <w:drawing>
          <wp:inline distT="0" distB="0" distL="0" distR="0" wp14:anchorId="7C9141E8" wp14:editId="1038A43C">
            <wp:extent cx="5278120" cy="33305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3330575"/>
                    </a:xfrm>
                    <a:prstGeom prst="rect">
                      <a:avLst/>
                    </a:prstGeom>
                  </pic:spPr>
                </pic:pic>
              </a:graphicData>
            </a:graphic>
          </wp:inline>
        </w:drawing>
      </w:r>
    </w:p>
    <w:p w:rsidR="00672C87" w:rsidRPr="00672C87" w:rsidRDefault="00657A77" w:rsidP="00672C87">
      <w:pPr>
        <w:spacing w:line="360" w:lineRule="auto"/>
        <w:ind w:firstLineChars="200" w:firstLine="480"/>
        <w:rPr>
          <w:szCs w:val="24"/>
        </w:rPr>
      </w:pPr>
      <w:r>
        <w:rPr>
          <w:rFonts w:ascii="仿宋_GB2312" w:hint="eastAsia"/>
          <w:szCs w:val="24"/>
        </w:rPr>
        <w:t>如上图所示，</w:t>
      </w:r>
      <w:r w:rsidR="00672C87" w:rsidRPr="00672C87">
        <w:rPr>
          <w:rFonts w:ascii="仿宋_GB2312" w:hint="eastAsia"/>
          <w:szCs w:val="24"/>
        </w:rPr>
        <w:t>主管部门用户点击“主管部门</w:t>
      </w:r>
      <w:r w:rsidR="00101FCD">
        <w:rPr>
          <w:rFonts w:ascii="仿宋_GB2312" w:hint="eastAsia"/>
          <w:szCs w:val="24"/>
        </w:rPr>
        <w:t>--</w:t>
      </w:r>
      <w:r w:rsidR="00672C87" w:rsidRPr="00672C87">
        <w:rPr>
          <w:rFonts w:ascii="仿宋_GB2312" w:hint="eastAsia"/>
          <w:szCs w:val="24"/>
        </w:rPr>
        <w:t>使用数字证登录”后，将弹出</w:t>
      </w:r>
      <w:proofErr w:type="spellStart"/>
      <w:r w:rsidR="00672C87" w:rsidRPr="00672C87">
        <w:rPr>
          <w:rFonts w:ascii="仿宋_GB2312" w:hint="eastAsia"/>
          <w:szCs w:val="24"/>
        </w:rPr>
        <w:t>UKey</w:t>
      </w:r>
      <w:proofErr w:type="spellEnd"/>
      <w:r w:rsidR="00672C87" w:rsidRPr="00672C87">
        <w:rPr>
          <w:rFonts w:ascii="仿宋_GB2312" w:hint="eastAsia"/>
          <w:szCs w:val="24"/>
        </w:rPr>
        <w:t>密码输入框，输入密码后，即可自动登录。</w:t>
      </w:r>
      <w:proofErr w:type="spellStart"/>
      <w:r w:rsidR="00672C87">
        <w:rPr>
          <w:rFonts w:ascii="仿宋_GB2312" w:hint="eastAsia"/>
          <w:szCs w:val="24"/>
        </w:rPr>
        <w:t>UKey</w:t>
      </w:r>
      <w:proofErr w:type="spellEnd"/>
      <w:r w:rsidR="00672C87">
        <w:rPr>
          <w:rFonts w:hint="eastAsia"/>
          <w:szCs w:val="24"/>
        </w:rPr>
        <w:t>登录方式适用对象主要为系统操作人员。</w:t>
      </w:r>
    </w:p>
    <w:p w:rsidR="006D63DD" w:rsidRPr="00672C87" w:rsidRDefault="006D63DD" w:rsidP="00672C87">
      <w:pPr>
        <w:pStyle w:val="ab"/>
        <w:numPr>
          <w:ilvl w:val="0"/>
          <w:numId w:val="12"/>
        </w:numPr>
        <w:spacing w:line="360" w:lineRule="auto"/>
        <w:ind w:firstLineChars="0"/>
        <w:rPr>
          <w:rFonts w:ascii="仿宋_GB2312" w:eastAsia="仿宋_GB2312"/>
          <w:sz w:val="24"/>
          <w:szCs w:val="24"/>
        </w:rPr>
      </w:pPr>
      <w:r w:rsidRPr="00672C87">
        <w:rPr>
          <w:rFonts w:ascii="仿宋_GB2312" w:eastAsia="仿宋_GB2312" w:hint="eastAsia"/>
          <w:sz w:val="24"/>
          <w:szCs w:val="24"/>
        </w:rPr>
        <w:t>使用手机短信登录</w:t>
      </w:r>
    </w:p>
    <w:p w:rsidR="00092301" w:rsidRPr="00672C87" w:rsidRDefault="00672C87" w:rsidP="00672C87">
      <w:pPr>
        <w:pStyle w:val="ab"/>
        <w:spacing w:line="360" w:lineRule="auto"/>
        <w:ind w:firstLine="480"/>
        <w:rPr>
          <w:rFonts w:ascii="仿宋_GB2312" w:eastAsia="仿宋_GB2312"/>
          <w:sz w:val="24"/>
          <w:szCs w:val="24"/>
        </w:rPr>
      </w:pPr>
      <w:r>
        <w:rPr>
          <w:rFonts w:ascii="仿宋_GB2312" w:eastAsia="仿宋_GB2312" w:hint="eastAsia"/>
          <w:sz w:val="24"/>
          <w:szCs w:val="24"/>
        </w:rPr>
        <w:t>主管部门用户输入手机号、验证码、短信验证码后，点击短信登录即可自动登录。</w:t>
      </w:r>
      <w:r w:rsidR="007F4CD7">
        <w:rPr>
          <w:rFonts w:ascii="仿宋_GB2312" w:eastAsia="仿宋_GB2312" w:hint="eastAsia"/>
          <w:sz w:val="24"/>
          <w:szCs w:val="24"/>
        </w:rPr>
        <w:t>此类主管部门用户必须在系统中已进行维护，适用对象主要为系统中无操作权限，仅有查阅权限的用户。</w:t>
      </w:r>
      <w:r w:rsidR="00657A77">
        <w:rPr>
          <w:rFonts w:ascii="仿宋_GB2312" w:eastAsia="仿宋_GB2312" w:hint="eastAsia"/>
          <w:sz w:val="24"/>
          <w:szCs w:val="24"/>
        </w:rPr>
        <w:t>如下图所示。</w:t>
      </w:r>
    </w:p>
    <w:p w:rsidR="00092301" w:rsidRPr="006D63DD" w:rsidRDefault="00101FCD" w:rsidP="00672C87">
      <w:pPr>
        <w:spacing w:line="360" w:lineRule="auto"/>
      </w:pPr>
      <w:r>
        <w:rPr>
          <w:noProof/>
        </w:rPr>
        <w:lastRenderedPageBreak/>
        <w:drawing>
          <wp:inline distT="0" distB="0" distL="0" distR="0" wp14:anchorId="50B4224A" wp14:editId="4995017D">
            <wp:extent cx="5278120" cy="36093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609340"/>
                    </a:xfrm>
                    <a:prstGeom prst="rect">
                      <a:avLst/>
                    </a:prstGeom>
                  </pic:spPr>
                </pic:pic>
              </a:graphicData>
            </a:graphic>
          </wp:inline>
        </w:drawing>
      </w:r>
      <w:bookmarkStart w:id="4" w:name="_GoBack"/>
      <w:bookmarkEnd w:id="4"/>
    </w:p>
    <w:p w:rsidR="002B65B7" w:rsidRPr="00B34C31" w:rsidRDefault="00FC31AD" w:rsidP="006D63DD">
      <w:pPr>
        <w:pStyle w:val="1"/>
        <w:rPr>
          <w:rFonts w:ascii="仿宋_GB2312"/>
        </w:rPr>
      </w:pPr>
      <w:bookmarkStart w:id="5" w:name="_Toc520046044"/>
      <w:r>
        <w:rPr>
          <w:rFonts w:hint="eastAsia"/>
        </w:rPr>
        <w:t>业务过程</w:t>
      </w:r>
      <w:bookmarkEnd w:id="5"/>
    </w:p>
    <w:p w:rsidR="002B65B7" w:rsidRPr="00396112" w:rsidRDefault="00F07673" w:rsidP="00396112">
      <w:pPr>
        <w:pStyle w:val="2"/>
      </w:pPr>
      <w:bookmarkStart w:id="6" w:name="_Toc520046045"/>
      <w:r w:rsidRPr="00396112">
        <w:rPr>
          <w:rFonts w:hint="eastAsia"/>
        </w:rPr>
        <w:t>在线报名</w:t>
      </w:r>
      <w:bookmarkEnd w:id="6"/>
    </w:p>
    <w:p w:rsidR="00657A77" w:rsidRDefault="0012797E" w:rsidP="00C63A5A">
      <w:pPr>
        <w:pStyle w:val="ab"/>
        <w:numPr>
          <w:ilvl w:val="0"/>
          <w:numId w:val="3"/>
        </w:numPr>
        <w:spacing w:line="360" w:lineRule="auto"/>
        <w:ind w:firstLineChars="0"/>
        <w:rPr>
          <w:rFonts w:ascii="仿宋_GB2312" w:eastAsia="仿宋_GB2312"/>
          <w:sz w:val="24"/>
        </w:rPr>
      </w:pPr>
      <w:r w:rsidRPr="003317A0">
        <w:rPr>
          <w:rFonts w:ascii="仿宋_GB2312" w:eastAsia="仿宋_GB2312" w:hint="eastAsia"/>
          <w:sz w:val="24"/>
        </w:rPr>
        <w:t>主管部门</w:t>
      </w:r>
      <w:r w:rsidR="00590B76">
        <w:rPr>
          <w:rFonts w:ascii="仿宋_GB2312" w:eastAsia="仿宋_GB2312" w:hint="eastAsia"/>
          <w:sz w:val="24"/>
        </w:rPr>
        <w:t>培训考试录入</w:t>
      </w:r>
      <w:r w:rsidRPr="003317A0">
        <w:rPr>
          <w:rFonts w:ascii="仿宋_GB2312" w:eastAsia="仿宋_GB2312" w:hint="eastAsia"/>
          <w:sz w:val="24"/>
        </w:rPr>
        <w:t>用户</w:t>
      </w:r>
      <w:r w:rsidR="00754F3F" w:rsidRPr="003317A0">
        <w:rPr>
          <w:rFonts w:ascii="仿宋_GB2312" w:eastAsia="仿宋_GB2312" w:hint="eastAsia"/>
          <w:sz w:val="24"/>
        </w:rPr>
        <w:t>：</w:t>
      </w:r>
      <w:r w:rsidRPr="003317A0">
        <w:rPr>
          <w:rFonts w:ascii="仿宋_GB2312" w:eastAsia="仿宋_GB2312" w:hint="eastAsia"/>
          <w:sz w:val="24"/>
        </w:rPr>
        <w:t>发布安管人员培训考试通知</w:t>
      </w:r>
      <w:r w:rsidR="00657A77">
        <w:rPr>
          <w:rFonts w:ascii="仿宋_GB2312" w:eastAsia="仿宋_GB2312" w:hint="eastAsia"/>
          <w:sz w:val="24"/>
        </w:rPr>
        <w:t>。</w:t>
      </w:r>
    </w:p>
    <w:p w:rsidR="00F07673" w:rsidRPr="00657A77" w:rsidRDefault="00657A77" w:rsidP="00657A77">
      <w:pPr>
        <w:spacing w:line="360" w:lineRule="auto"/>
        <w:ind w:left="420"/>
        <w:rPr>
          <w:rFonts w:ascii="仿宋_GB2312"/>
        </w:rPr>
      </w:pPr>
      <w:r w:rsidRPr="00657A77">
        <w:rPr>
          <w:rFonts w:ascii="仿宋_GB2312" w:hint="eastAsia"/>
        </w:rPr>
        <w:t>点击“添加”按钮如下图所示，</w:t>
      </w:r>
      <w:r w:rsidRPr="00657A77">
        <w:rPr>
          <w:rFonts w:ascii="仿宋_GB2312"/>
        </w:rPr>
        <w:t xml:space="preserve"> </w:t>
      </w:r>
    </w:p>
    <w:p w:rsidR="004D677A" w:rsidRDefault="0012797E" w:rsidP="004D677A">
      <w:pPr>
        <w:keepNext/>
        <w:spacing w:line="360" w:lineRule="auto"/>
      </w:pPr>
      <w:r w:rsidRPr="00B34C31">
        <w:rPr>
          <w:rFonts w:ascii="仿宋_GB2312" w:hint="eastAsia"/>
          <w:noProof/>
        </w:rPr>
        <w:drawing>
          <wp:inline distT="0" distB="0" distL="0" distR="0">
            <wp:extent cx="5279781" cy="603739"/>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8120" cy="603549"/>
                    </a:xfrm>
                    <a:prstGeom prst="rect">
                      <a:avLst/>
                    </a:prstGeom>
                    <a:noFill/>
                    <a:ln w="9525">
                      <a:noFill/>
                      <a:miter lim="800000"/>
                      <a:headEnd/>
                      <a:tailEnd/>
                    </a:ln>
                  </pic:spPr>
                </pic:pic>
              </a:graphicData>
            </a:graphic>
          </wp:inline>
        </w:drawing>
      </w:r>
    </w:p>
    <w:p w:rsidR="0012797E" w:rsidRPr="00B34C31" w:rsidRDefault="00657A77" w:rsidP="00FF60C0">
      <w:pPr>
        <w:spacing w:line="360" w:lineRule="auto"/>
        <w:ind w:firstLineChars="200" w:firstLine="480"/>
        <w:rPr>
          <w:rFonts w:ascii="仿宋_GB2312"/>
        </w:rPr>
      </w:pPr>
      <w:r>
        <w:rPr>
          <w:rFonts w:ascii="仿宋_GB2312" w:hint="eastAsia"/>
        </w:rPr>
        <w:t>即弹出通知录入界面，如下图所示。</w:t>
      </w:r>
    </w:p>
    <w:p w:rsidR="0012797E" w:rsidRPr="00B34C31" w:rsidRDefault="0012797E" w:rsidP="00C63A5A">
      <w:pPr>
        <w:spacing w:line="360" w:lineRule="auto"/>
        <w:rPr>
          <w:rFonts w:ascii="仿宋_GB2312"/>
        </w:rPr>
      </w:pPr>
      <w:r w:rsidRPr="00B34C31">
        <w:rPr>
          <w:rFonts w:ascii="仿宋_GB2312" w:hint="eastAsia"/>
          <w:noProof/>
        </w:rPr>
        <w:drawing>
          <wp:inline distT="0" distB="0" distL="0" distR="0">
            <wp:extent cx="5267762" cy="1072661"/>
            <wp:effectExtent l="19050" t="0" r="9088"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278120" cy="1074770"/>
                    </a:xfrm>
                    <a:prstGeom prst="rect">
                      <a:avLst/>
                    </a:prstGeom>
                    <a:noFill/>
                    <a:ln w="9525">
                      <a:noFill/>
                      <a:miter lim="800000"/>
                      <a:headEnd/>
                      <a:tailEnd/>
                    </a:ln>
                  </pic:spPr>
                </pic:pic>
              </a:graphicData>
            </a:graphic>
          </wp:inline>
        </w:drawing>
      </w:r>
    </w:p>
    <w:p w:rsidR="0012797E" w:rsidRDefault="00657A77" w:rsidP="00C63A5A">
      <w:pPr>
        <w:spacing w:line="360" w:lineRule="auto"/>
        <w:rPr>
          <w:rFonts w:ascii="仿宋_GB2312"/>
        </w:rPr>
      </w:pPr>
      <w:r>
        <w:rPr>
          <w:rFonts w:ascii="仿宋_GB2312" w:hint="eastAsia"/>
        </w:rPr>
        <w:t>填写通知各项信息后，点击“保存”即可完成通知发布。</w:t>
      </w:r>
    </w:p>
    <w:p w:rsidR="00657A77" w:rsidRPr="00B34C31" w:rsidRDefault="00657A77" w:rsidP="00C63A5A">
      <w:pPr>
        <w:spacing w:line="360" w:lineRule="auto"/>
        <w:rPr>
          <w:rFonts w:ascii="仿宋_GB2312"/>
        </w:rPr>
      </w:pPr>
    </w:p>
    <w:p w:rsidR="0012797E" w:rsidRDefault="00754F3F" w:rsidP="00C63A5A">
      <w:pPr>
        <w:pStyle w:val="ab"/>
        <w:numPr>
          <w:ilvl w:val="0"/>
          <w:numId w:val="3"/>
        </w:numPr>
        <w:spacing w:line="360" w:lineRule="auto"/>
        <w:ind w:firstLineChars="0"/>
        <w:rPr>
          <w:rFonts w:ascii="仿宋_GB2312" w:eastAsia="仿宋_GB2312"/>
          <w:sz w:val="24"/>
        </w:rPr>
      </w:pPr>
      <w:r w:rsidRPr="003317A0">
        <w:rPr>
          <w:rFonts w:ascii="仿宋_GB2312" w:eastAsia="仿宋_GB2312" w:hint="eastAsia"/>
          <w:sz w:val="24"/>
        </w:rPr>
        <w:t>企业用户：查看培训考试通知并报名</w:t>
      </w:r>
      <w:r w:rsidR="008A3CBD" w:rsidRPr="003317A0">
        <w:rPr>
          <w:rFonts w:ascii="仿宋_GB2312" w:eastAsia="仿宋_GB2312" w:hint="eastAsia"/>
          <w:sz w:val="24"/>
        </w:rPr>
        <w:t>。</w:t>
      </w:r>
      <w:r w:rsidR="00E37E93" w:rsidRPr="003317A0">
        <w:rPr>
          <w:rFonts w:ascii="仿宋_GB2312" w:eastAsia="仿宋_GB2312" w:hint="eastAsia"/>
          <w:sz w:val="24"/>
        </w:rPr>
        <w:t>（注意：未出现在下面列表中的人员请到</w:t>
      </w:r>
      <w:r w:rsidR="009F65E4">
        <w:rPr>
          <w:rFonts w:ascii="仿宋_GB2312" w:eastAsia="仿宋_GB2312" w:hint="eastAsia"/>
          <w:sz w:val="24"/>
        </w:rPr>
        <w:t>【</w:t>
      </w:r>
      <w:r w:rsidR="00E37E93" w:rsidRPr="003317A0">
        <w:rPr>
          <w:rFonts w:ascii="仿宋_GB2312" w:eastAsia="仿宋_GB2312" w:hint="eastAsia"/>
          <w:sz w:val="24"/>
        </w:rPr>
        <w:t>基本信息--人员信息</w:t>
      </w:r>
      <w:r w:rsidR="009F65E4">
        <w:rPr>
          <w:rFonts w:ascii="仿宋_GB2312" w:eastAsia="仿宋_GB2312" w:hint="eastAsia"/>
          <w:sz w:val="24"/>
        </w:rPr>
        <w:t>】</w:t>
      </w:r>
      <w:r w:rsidR="00E37E93" w:rsidRPr="003317A0">
        <w:rPr>
          <w:rFonts w:ascii="仿宋_GB2312" w:eastAsia="仿宋_GB2312" w:hint="eastAsia"/>
          <w:sz w:val="24"/>
        </w:rPr>
        <w:t>中补充该人员的（照片、身份证、学历证、职称证）等扫描件后</w:t>
      </w:r>
      <w:r w:rsidR="009F65E4">
        <w:rPr>
          <w:rFonts w:ascii="仿宋_GB2312" w:eastAsia="仿宋_GB2312" w:hint="eastAsia"/>
          <w:sz w:val="24"/>
        </w:rPr>
        <w:t>，</w:t>
      </w:r>
      <w:r w:rsidR="00E37E93" w:rsidRPr="003317A0">
        <w:rPr>
          <w:rFonts w:ascii="仿宋_GB2312" w:eastAsia="仿宋_GB2312" w:hint="eastAsia"/>
          <w:sz w:val="24"/>
        </w:rPr>
        <w:t>方可参加报名！）</w:t>
      </w:r>
    </w:p>
    <w:p w:rsidR="00657A77" w:rsidRDefault="00657A77" w:rsidP="00657A77">
      <w:pPr>
        <w:pStyle w:val="ab"/>
        <w:spacing w:line="360" w:lineRule="auto"/>
        <w:ind w:left="420" w:firstLineChars="0" w:firstLine="0"/>
        <w:rPr>
          <w:rFonts w:ascii="仿宋_GB2312" w:eastAsia="仿宋_GB2312"/>
          <w:sz w:val="24"/>
        </w:rPr>
      </w:pPr>
      <w:r>
        <w:rPr>
          <w:rFonts w:ascii="仿宋_GB2312" w:eastAsia="仿宋_GB2312" w:hint="eastAsia"/>
          <w:sz w:val="24"/>
        </w:rPr>
        <w:t>点击“查阅”按钮即可对通知内容进行查阅。</w:t>
      </w:r>
    </w:p>
    <w:p w:rsidR="00657A77" w:rsidRPr="003317A0" w:rsidRDefault="00657A77" w:rsidP="00657A77">
      <w:pPr>
        <w:pStyle w:val="ab"/>
        <w:spacing w:line="360" w:lineRule="auto"/>
        <w:ind w:left="420" w:firstLineChars="0" w:firstLine="0"/>
        <w:rPr>
          <w:rFonts w:ascii="仿宋_GB2312" w:eastAsia="仿宋_GB2312"/>
          <w:sz w:val="24"/>
        </w:rPr>
      </w:pPr>
      <w:r>
        <w:rPr>
          <w:rFonts w:ascii="仿宋_GB2312" w:eastAsia="仿宋_GB2312" w:hint="eastAsia"/>
          <w:sz w:val="24"/>
        </w:rPr>
        <w:t>点击“在线报名”按钮，即可为本企业人员进行报名。如下图所示</w:t>
      </w:r>
    </w:p>
    <w:p w:rsidR="00754F3F" w:rsidRPr="00B34C31" w:rsidRDefault="00FB624D" w:rsidP="00C63A5A">
      <w:pPr>
        <w:spacing w:line="360" w:lineRule="auto"/>
        <w:rPr>
          <w:rFonts w:ascii="仿宋_GB2312"/>
        </w:rPr>
      </w:pPr>
      <w:r w:rsidRPr="00B34C31">
        <w:rPr>
          <w:rFonts w:ascii="仿宋_GB2312" w:hint="eastAsia"/>
          <w:noProof/>
        </w:rPr>
        <w:drawing>
          <wp:inline distT="0" distB="0" distL="0" distR="0">
            <wp:extent cx="5235677" cy="281354"/>
            <wp:effectExtent l="19050" t="0" r="3073"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78120" cy="283635"/>
                    </a:xfrm>
                    <a:prstGeom prst="rect">
                      <a:avLst/>
                    </a:prstGeom>
                    <a:noFill/>
                    <a:ln w="9525">
                      <a:noFill/>
                      <a:miter lim="800000"/>
                      <a:headEnd/>
                      <a:tailEnd/>
                    </a:ln>
                  </pic:spPr>
                </pic:pic>
              </a:graphicData>
            </a:graphic>
          </wp:inline>
        </w:drawing>
      </w:r>
    </w:p>
    <w:p w:rsidR="00D63B25" w:rsidRPr="00B34C31" w:rsidRDefault="00D63B25" w:rsidP="00C63A5A">
      <w:pPr>
        <w:spacing w:line="360" w:lineRule="auto"/>
        <w:rPr>
          <w:rFonts w:ascii="仿宋_GB2312"/>
        </w:rPr>
      </w:pPr>
    </w:p>
    <w:p w:rsidR="00D63B25" w:rsidRPr="00B34C31" w:rsidRDefault="00E37E93" w:rsidP="00C63A5A">
      <w:pPr>
        <w:spacing w:line="360" w:lineRule="auto"/>
        <w:rPr>
          <w:rFonts w:ascii="仿宋_GB2312"/>
        </w:rPr>
      </w:pPr>
      <w:r w:rsidRPr="00B34C31">
        <w:rPr>
          <w:rFonts w:ascii="仿宋_GB2312" w:hint="eastAsia"/>
          <w:noProof/>
        </w:rPr>
        <w:drawing>
          <wp:inline distT="0" distB="0" distL="0" distR="0">
            <wp:extent cx="5279781" cy="1377462"/>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278120" cy="1377029"/>
                    </a:xfrm>
                    <a:prstGeom prst="rect">
                      <a:avLst/>
                    </a:prstGeom>
                    <a:noFill/>
                    <a:ln w="9525">
                      <a:noFill/>
                      <a:miter lim="800000"/>
                      <a:headEnd/>
                      <a:tailEnd/>
                    </a:ln>
                  </pic:spPr>
                </pic:pic>
              </a:graphicData>
            </a:graphic>
          </wp:inline>
        </w:drawing>
      </w:r>
    </w:p>
    <w:p w:rsidR="0068074E" w:rsidRDefault="00657A77" w:rsidP="00FF60C0">
      <w:pPr>
        <w:spacing w:line="360" w:lineRule="auto"/>
        <w:ind w:firstLineChars="200" w:firstLine="480"/>
        <w:rPr>
          <w:rFonts w:ascii="仿宋_GB2312"/>
        </w:rPr>
      </w:pPr>
      <w:r>
        <w:rPr>
          <w:rFonts w:ascii="仿宋_GB2312"/>
        </w:rPr>
        <w:t>选择本企业要报名的人员名单后，点击保存即可完成人员选择。</w:t>
      </w:r>
    </w:p>
    <w:p w:rsidR="00657A77" w:rsidRPr="00657A77" w:rsidRDefault="009E74F0" w:rsidP="009E74F0">
      <w:pPr>
        <w:spacing w:line="360" w:lineRule="auto"/>
        <w:ind w:firstLineChars="200" w:firstLine="480"/>
      </w:pPr>
      <w:r>
        <w:rPr>
          <w:rFonts w:ascii="仿宋_GB2312" w:hint="eastAsia"/>
        </w:rPr>
        <w:t>注：上一步骤并没有完成人员的报名工作，还需在窗口中选择该条记录并点击“上报”操作，才完成人员报名工作。</w:t>
      </w:r>
    </w:p>
    <w:p w:rsidR="0068074E" w:rsidRPr="003317A0" w:rsidRDefault="0068074E" w:rsidP="00C63A5A">
      <w:pPr>
        <w:pStyle w:val="ab"/>
        <w:numPr>
          <w:ilvl w:val="0"/>
          <w:numId w:val="3"/>
        </w:numPr>
        <w:spacing w:line="360" w:lineRule="auto"/>
        <w:ind w:firstLineChars="0"/>
        <w:rPr>
          <w:rFonts w:ascii="仿宋_GB2312" w:eastAsia="仿宋_GB2312"/>
          <w:sz w:val="24"/>
        </w:rPr>
      </w:pPr>
      <w:r w:rsidRPr="003317A0">
        <w:rPr>
          <w:rFonts w:ascii="仿宋_GB2312" w:eastAsia="仿宋_GB2312" w:hint="eastAsia"/>
          <w:sz w:val="24"/>
        </w:rPr>
        <w:t>主管部门</w:t>
      </w:r>
      <w:r w:rsidR="00590B76">
        <w:rPr>
          <w:rFonts w:ascii="仿宋_GB2312" w:eastAsia="仿宋_GB2312" w:hint="eastAsia"/>
          <w:sz w:val="24"/>
        </w:rPr>
        <w:t>培训考试录入</w:t>
      </w:r>
      <w:r w:rsidRPr="003317A0">
        <w:rPr>
          <w:rFonts w:ascii="仿宋_GB2312" w:eastAsia="仿宋_GB2312" w:hint="eastAsia"/>
          <w:sz w:val="24"/>
        </w:rPr>
        <w:t>用户：对培训考试报名信息进行审核</w:t>
      </w:r>
      <w:r w:rsidR="005E18CE" w:rsidRPr="003317A0">
        <w:rPr>
          <w:rFonts w:ascii="仿宋_GB2312" w:eastAsia="仿宋_GB2312" w:hint="eastAsia"/>
          <w:sz w:val="24"/>
        </w:rPr>
        <w:t>（通过、不通过</w:t>
      </w:r>
      <w:r w:rsidR="00591015" w:rsidRPr="003317A0">
        <w:rPr>
          <w:rFonts w:ascii="仿宋_GB2312" w:eastAsia="仿宋_GB2312" w:hint="eastAsia"/>
          <w:sz w:val="24"/>
        </w:rPr>
        <w:t>，支持批量审核和逐条审核</w:t>
      </w:r>
      <w:r w:rsidR="009F65E4">
        <w:rPr>
          <w:rFonts w:ascii="仿宋_GB2312" w:eastAsia="仿宋_GB2312" w:hint="eastAsia"/>
          <w:sz w:val="24"/>
        </w:rPr>
        <w:t>）</w:t>
      </w:r>
      <w:r w:rsidRPr="003317A0">
        <w:rPr>
          <w:rFonts w:ascii="仿宋_GB2312" w:eastAsia="仿宋_GB2312" w:hint="eastAsia"/>
          <w:sz w:val="24"/>
        </w:rPr>
        <w:t>。</w:t>
      </w:r>
    </w:p>
    <w:p w:rsidR="0068074E" w:rsidRDefault="005E18CE" w:rsidP="00C63A5A">
      <w:pPr>
        <w:spacing w:line="360" w:lineRule="auto"/>
        <w:rPr>
          <w:rFonts w:ascii="仿宋_GB2312"/>
        </w:rPr>
      </w:pPr>
      <w:r w:rsidRPr="00B34C31">
        <w:rPr>
          <w:rFonts w:ascii="仿宋_GB2312" w:hint="eastAsia"/>
          <w:noProof/>
        </w:rPr>
        <w:drawing>
          <wp:inline distT="0" distB="0" distL="0" distR="0">
            <wp:extent cx="5271015" cy="674077"/>
            <wp:effectExtent l="19050" t="0" r="58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278120" cy="674986"/>
                    </a:xfrm>
                    <a:prstGeom prst="rect">
                      <a:avLst/>
                    </a:prstGeom>
                    <a:noFill/>
                    <a:ln w="9525">
                      <a:noFill/>
                      <a:miter lim="800000"/>
                      <a:headEnd/>
                      <a:tailEnd/>
                    </a:ln>
                  </pic:spPr>
                </pic:pic>
              </a:graphicData>
            </a:graphic>
          </wp:inline>
        </w:drawing>
      </w:r>
    </w:p>
    <w:p w:rsidR="009872DC" w:rsidRPr="009872DC" w:rsidRDefault="009872DC" w:rsidP="00C63A5A">
      <w:pPr>
        <w:spacing w:line="360" w:lineRule="auto"/>
      </w:pPr>
      <w:r>
        <w:rPr>
          <w:rFonts w:ascii="仿宋_GB2312" w:hint="eastAsia"/>
        </w:rPr>
        <w:t>如上图所示,</w:t>
      </w:r>
      <w:r>
        <w:rPr>
          <w:rFonts w:hint="eastAsia"/>
        </w:rPr>
        <w:t>点击“审核”按钮，将转到下图界面，</w:t>
      </w:r>
    </w:p>
    <w:p w:rsidR="005E18CE" w:rsidRDefault="009E74F0" w:rsidP="00C63A5A">
      <w:pPr>
        <w:spacing w:line="360" w:lineRule="auto"/>
        <w:rPr>
          <w:rFonts w:ascii="仿宋_GB2312"/>
        </w:rPr>
      </w:pPr>
      <w:r w:rsidRPr="009E74F0">
        <w:rPr>
          <w:rFonts w:ascii="仿宋_GB2312" w:hint="eastAsia"/>
          <w:noProof/>
        </w:rPr>
        <w:lastRenderedPageBreak/>
        <w:drawing>
          <wp:inline distT="0" distB="0" distL="0" distR="0">
            <wp:extent cx="5277747" cy="1951892"/>
            <wp:effectExtent l="1905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278120" cy="1952030"/>
                    </a:xfrm>
                    <a:prstGeom prst="rect">
                      <a:avLst/>
                    </a:prstGeom>
                    <a:noFill/>
                    <a:ln w="9525">
                      <a:noFill/>
                      <a:miter lim="800000"/>
                      <a:headEnd/>
                      <a:tailEnd/>
                    </a:ln>
                  </pic:spPr>
                </pic:pic>
              </a:graphicData>
            </a:graphic>
          </wp:inline>
        </w:drawing>
      </w:r>
    </w:p>
    <w:p w:rsidR="009872DC" w:rsidRPr="00235AD8" w:rsidRDefault="009872DC" w:rsidP="00235AD8">
      <w:pPr>
        <w:pStyle w:val="ab"/>
        <w:spacing w:line="360" w:lineRule="auto"/>
        <w:ind w:left="420" w:firstLineChars="0" w:firstLine="0"/>
        <w:rPr>
          <w:rFonts w:ascii="仿宋_GB2312" w:eastAsia="仿宋_GB2312"/>
          <w:sz w:val="24"/>
        </w:rPr>
      </w:pPr>
      <w:r w:rsidRPr="00235AD8">
        <w:rPr>
          <w:rFonts w:ascii="仿宋_GB2312" w:eastAsia="仿宋_GB2312" w:hint="eastAsia"/>
          <w:sz w:val="24"/>
        </w:rPr>
        <w:t>可针对企业的报名人员信息进行审核。如上图所示，分为“审核通过”和“审核不通过”两个操作。</w:t>
      </w:r>
    </w:p>
    <w:p w:rsidR="00E3423A" w:rsidRDefault="00E3423A" w:rsidP="00C63A5A">
      <w:pPr>
        <w:spacing w:line="360" w:lineRule="auto"/>
        <w:rPr>
          <w:rFonts w:ascii="仿宋_GB2312"/>
        </w:rPr>
      </w:pPr>
      <w:r w:rsidRPr="00B34C31">
        <w:rPr>
          <w:rFonts w:ascii="仿宋_GB2312" w:hint="eastAsia"/>
          <w:noProof/>
        </w:rPr>
        <w:drawing>
          <wp:inline distT="0" distB="0" distL="0" distR="0">
            <wp:extent cx="5263569" cy="615462"/>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278120" cy="617163"/>
                    </a:xfrm>
                    <a:prstGeom prst="rect">
                      <a:avLst/>
                    </a:prstGeom>
                    <a:noFill/>
                    <a:ln w="9525">
                      <a:noFill/>
                      <a:miter lim="800000"/>
                      <a:headEnd/>
                      <a:tailEnd/>
                    </a:ln>
                  </pic:spPr>
                </pic:pic>
              </a:graphicData>
            </a:graphic>
          </wp:inline>
        </w:drawing>
      </w:r>
    </w:p>
    <w:p w:rsidR="00B34C31" w:rsidRPr="00235AD8" w:rsidRDefault="009872DC" w:rsidP="00235AD8">
      <w:pPr>
        <w:pStyle w:val="ab"/>
        <w:spacing w:line="360" w:lineRule="auto"/>
        <w:ind w:left="420" w:firstLineChars="0" w:firstLine="0"/>
        <w:rPr>
          <w:rFonts w:ascii="仿宋_GB2312" w:eastAsia="仿宋_GB2312"/>
          <w:sz w:val="24"/>
        </w:rPr>
      </w:pPr>
      <w:r w:rsidRPr="00235AD8">
        <w:rPr>
          <w:rFonts w:ascii="仿宋_GB2312" w:eastAsia="仿宋_GB2312" w:hint="eastAsia"/>
          <w:sz w:val="24"/>
        </w:rPr>
        <w:t>同时，可针对发布的公告，将报名人员明细进行导出，如上图所示，点击“导出报名明细”，导出内容如下图所示。</w:t>
      </w:r>
    </w:p>
    <w:p w:rsidR="00ED6405" w:rsidRDefault="00ED6405" w:rsidP="00C63A5A">
      <w:pPr>
        <w:spacing w:line="360" w:lineRule="auto"/>
        <w:rPr>
          <w:rFonts w:ascii="仿宋_GB2312"/>
        </w:rPr>
      </w:pPr>
      <w:r w:rsidRPr="00ED6405">
        <w:rPr>
          <w:rFonts w:ascii="仿宋_GB2312" w:hint="eastAsia"/>
          <w:noProof/>
        </w:rPr>
        <w:drawing>
          <wp:inline distT="0" distB="0" distL="0" distR="0">
            <wp:extent cx="5278120" cy="1667410"/>
            <wp:effectExtent l="19050" t="0" r="0" b="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5278120" cy="1667410"/>
                    </a:xfrm>
                    <a:prstGeom prst="rect">
                      <a:avLst/>
                    </a:prstGeom>
                    <a:noFill/>
                    <a:ln w="9525">
                      <a:noFill/>
                      <a:miter lim="800000"/>
                      <a:headEnd/>
                      <a:tailEnd/>
                    </a:ln>
                  </pic:spPr>
                </pic:pic>
              </a:graphicData>
            </a:graphic>
          </wp:inline>
        </w:drawing>
      </w:r>
    </w:p>
    <w:p w:rsidR="00257701" w:rsidRPr="00590B76" w:rsidRDefault="00257701" w:rsidP="00C63A5A">
      <w:pPr>
        <w:spacing w:line="360" w:lineRule="auto"/>
        <w:rPr>
          <w:rFonts w:ascii="仿宋_GB2312"/>
        </w:rPr>
      </w:pPr>
    </w:p>
    <w:p w:rsidR="00D405CC" w:rsidRPr="003317A0" w:rsidRDefault="00D405CC" w:rsidP="00C63A5A">
      <w:pPr>
        <w:pStyle w:val="ab"/>
        <w:numPr>
          <w:ilvl w:val="0"/>
          <w:numId w:val="3"/>
        </w:numPr>
        <w:spacing w:line="360" w:lineRule="auto"/>
        <w:ind w:firstLineChars="0"/>
        <w:rPr>
          <w:rFonts w:ascii="仿宋_GB2312" w:eastAsia="仿宋_GB2312"/>
          <w:sz w:val="24"/>
        </w:rPr>
      </w:pPr>
      <w:r w:rsidRPr="003317A0">
        <w:rPr>
          <w:rFonts w:ascii="仿宋_GB2312" w:eastAsia="仿宋_GB2312" w:hint="eastAsia"/>
          <w:sz w:val="24"/>
        </w:rPr>
        <w:t>主管部门</w:t>
      </w:r>
      <w:r w:rsidR="00590B76">
        <w:rPr>
          <w:rFonts w:ascii="仿宋_GB2312" w:eastAsia="仿宋_GB2312" w:hint="eastAsia"/>
          <w:sz w:val="24"/>
        </w:rPr>
        <w:t>培训考试录入</w:t>
      </w:r>
      <w:r w:rsidRPr="003317A0">
        <w:rPr>
          <w:rFonts w:ascii="仿宋_GB2312" w:eastAsia="仿宋_GB2312" w:hint="eastAsia"/>
          <w:sz w:val="24"/>
        </w:rPr>
        <w:t>用户：导</w:t>
      </w:r>
      <w:r w:rsidR="00B87ED4" w:rsidRPr="003317A0">
        <w:rPr>
          <w:rFonts w:ascii="仿宋_GB2312" w:eastAsia="仿宋_GB2312" w:hint="eastAsia"/>
          <w:sz w:val="24"/>
        </w:rPr>
        <w:t>入考试成绩</w:t>
      </w:r>
    </w:p>
    <w:p w:rsidR="00D405CC" w:rsidRPr="00B34C31" w:rsidRDefault="001016FC" w:rsidP="00C63A5A">
      <w:pPr>
        <w:spacing w:line="360" w:lineRule="auto"/>
        <w:rPr>
          <w:rFonts w:ascii="仿宋_GB2312"/>
        </w:rPr>
      </w:pPr>
      <w:r w:rsidRPr="00B34C31">
        <w:rPr>
          <w:rFonts w:ascii="仿宋_GB2312" w:hint="eastAsia"/>
          <w:noProof/>
        </w:rPr>
        <w:drawing>
          <wp:inline distT="0" distB="0" distL="0" distR="0">
            <wp:extent cx="5279781" cy="633046"/>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278120" cy="632847"/>
                    </a:xfrm>
                    <a:prstGeom prst="rect">
                      <a:avLst/>
                    </a:prstGeom>
                    <a:noFill/>
                    <a:ln w="9525">
                      <a:noFill/>
                      <a:miter lim="800000"/>
                      <a:headEnd/>
                      <a:tailEnd/>
                    </a:ln>
                  </pic:spPr>
                </pic:pic>
              </a:graphicData>
            </a:graphic>
          </wp:inline>
        </w:drawing>
      </w:r>
    </w:p>
    <w:p w:rsidR="00B34C31" w:rsidRPr="009872DC" w:rsidRDefault="009872DC" w:rsidP="00235AD8">
      <w:pPr>
        <w:pStyle w:val="ab"/>
        <w:spacing w:line="360" w:lineRule="auto"/>
        <w:ind w:left="420" w:firstLineChars="0" w:firstLine="0"/>
      </w:pPr>
      <w:r w:rsidRPr="00235AD8">
        <w:rPr>
          <w:rFonts w:ascii="仿宋_GB2312" w:eastAsia="仿宋_GB2312" w:hint="eastAsia"/>
          <w:sz w:val="24"/>
        </w:rPr>
        <w:t>在导出的报名人员明细中填写考试人员成绩后，即可导入成绩，点击“导入成绩”完成该操作，并通过点击“上报”完成导入成绩的上报工作。</w:t>
      </w:r>
    </w:p>
    <w:p w:rsidR="006B05D4" w:rsidRPr="00396112" w:rsidRDefault="006B05D4" w:rsidP="00396112">
      <w:pPr>
        <w:pStyle w:val="2"/>
      </w:pPr>
      <w:bookmarkStart w:id="7" w:name="_Toc520046046"/>
      <w:r w:rsidRPr="00396112">
        <w:rPr>
          <w:rFonts w:hint="eastAsia"/>
        </w:rPr>
        <w:lastRenderedPageBreak/>
        <w:t>安管人员新申报</w:t>
      </w:r>
      <w:bookmarkEnd w:id="7"/>
    </w:p>
    <w:p w:rsidR="00BB338C" w:rsidRDefault="004C11AA" w:rsidP="00C63A5A">
      <w:pPr>
        <w:pStyle w:val="ab"/>
        <w:numPr>
          <w:ilvl w:val="0"/>
          <w:numId w:val="4"/>
        </w:numPr>
        <w:spacing w:line="360" w:lineRule="auto"/>
        <w:ind w:firstLineChars="0"/>
        <w:rPr>
          <w:rFonts w:ascii="仿宋_GB2312" w:eastAsia="仿宋_GB2312"/>
          <w:sz w:val="24"/>
        </w:rPr>
      </w:pPr>
      <w:r w:rsidRPr="003317A0">
        <w:rPr>
          <w:rFonts w:ascii="仿宋_GB2312" w:eastAsia="仿宋_GB2312" w:hint="eastAsia"/>
          <w:sz w:val="24"/>
        </w:rPr>
        <w:t>企业用户：</w:t>
      </w:r>
      <w:r w:rsidR="009F65E4">
        <w:rPr>
          <w:rFonts w:asciiTheme="minorHAnsi" w:eastAsia="仿宋_GB2312" w:hAnsiTheme="minorHAnsi" w:hint="eastAsia"/>
          <w:sz w:val="24"/>
        </w:rPr>
        <w:t>安管人员</w:t>
      </w:r>
      <w:r w:rsidRPr="003317A0">
        <w:rPr>
          <w:rFonts w:ascii="仿宋_GB2312" w:eastAsia="仿宋_GB2312" w:hint="eastAsia"/>
          <w:sz w:val="24"/>
        </w:rPr>
        <w:t>初始申报</w:t>
      </w:r>
      <w:r w:rsidR="00CD3517">
        <w:rPr>
          <w:rFonts w:ascii="仿宋_GB2312" w:eastAsia="仿宋_GB2312" w:hint="eastAsia"/>
          <w:sz w:val="24"/>
        </w:rPr>
        <w:t xml:space="preserve">。 </w:t>
      </w:r>
    </w:p>
    <w:p w:rsidR="00BB338C" w:rsidRDefault="00BB338C" w:rsidP="00BB338C">
      <w:pPr>
        <w:pStyle w:val="ab"/>
        <w:spacing w:line="360" w:lineRule="auto"/>
        <w:ind w:left="420" w:firstLineChars="0" w:firstLine="0"/>
        <w:rPr>
          <w:rFonts w:ascii="仿宋_GB2312" w:eastAsia="仿宋_GB2312"/>
          <w:sz w:val="24"/>
        </w:rPr>
      </w:pPr>
      <w:r w:rsidRPr="008D3633">
        <w:rPr>
          <w:rFonts w:ascii="仿宋_GB2312" w:eastAsia="仿宋_GB2312" w:hint="eastAsia"/>
          <w:b/>
          <w:sz w:val="24"/>
        </w:rPr>
        <w:t>初</w:t>
      </w:r>
      <w:r>
        <w:rPr>
          <w:rFonts w:ascii="仿宋_GB2312" w:eastAsia="仿宋_GB2312" w:hint="eastAsia"/>
          <w:sz w:val="24"/>
        </w:rPr>
        <w:t>始申报首先需要</w:t>
      </w:r>
      <w:r w:rsidRPr="003317A0">
        <w:rPr>
          <w:rFonts w:ascii="仿宋_GB2312" w:eastAsia="仿宋_GB2312" w:hint="eastAsia"/>
          <w:sz w:val="24"/>
        </w:rPr>
        <w:t>到</w:t>
      </w:r>
      <w:r>
        <w:rPr>
          <w:rFonts w:ascii="仿宋_GB2312" w:eastAsia="仿宋_GB2312" w:hint="eastAsia"/>
          <w:sz w:val="24"/>
        </w:rPr>
        <w:t>【</w:t>
      </w:r>
      <w:r w:rsidRPr="003317A0">
        <w:rPr>
          <w:rFonts w:ascii="仿宋_GB2312" w:eastAsia="仿宋_GB2312" w:hint="eastAsia"/>
          <w:sz w:val="24"/>
        </w:rPr>
        <w:t>基本信息--人员信息</w:t>
      </w:r>
      <w:r>
        <w:rPr>
          <w:rFonts w:ascii="仿宋_GB2312" w:eastAsia="仿宋_GB2312" w:hint="eastAsia"/>
          <w:sz w:val="24"/>
        </w:rPr>
        <w:t>】</w:t>
      </w:r>
      <w:r w:rsidRPr="003317A0">
        <w:rPr>
          <w:rFonts w:ascii="仿宋_GB2312" w:eastAsia="仿宋_GB2312" w:hint="eastAsia"/>
          <w:sz w:val="24"/>
        </w:rPr>
        <w:t>中</w:t>
      </w:r>
      <w:r>
        <w:rPr>
          <w:rFonts w:ascii="仿宋_GB2312" w:eastAsia="仿宋_GB2312" w:hint="eastAsia"/>
          <w:sz w:val="24"/>
        </w:rPr>
        <w:t>添加或</w:t>
      </w:r>
      <w:r w:rsidRPr="003317A0">
        <w:rPr>
          <w:rFonts w:ascii="仿宋_GB2312" w:eastAsia="仿宋_GB2312" w:hint="eastAsia"/>
          <w:sz w:val="24"/>
        </w:rPr>
        <w:t>补充该人员的（照片、身份证、学历证、职称证）等扫描件后</w:t>
      </w:r>
      <w:r>
        <w:rPr>
          <w:rFonts w:ascii="仿宋_GB2312" w:eastAsia="仿宋_GB2312" w:hint="eastAsia"/>
          <w:sz w:val="24"/>
        </w:rPr>
        <w:t>，</w:t>
      </w:r>
      <w:r w:rsidRPr="003317A0">
        <w:rPr>
          <w:rFonts w:ascii="仿宋_GB2312" w:eastAsia="仿宋_GB2312" w:hint="eastAsia"/>
          <w:sz w:val="24"/>
        </w:rPr>
        <w:t>方可参加</w:t>
      </w:r>
      <w:r>
        <w:rPr>
          <w:rFonts w:ascii="仿宋_GB2312" w:eastAsia="仿宋_GB2312" w:hint="eastAsia"/>
          <w:sz w:val="24"/>
        </w:rPr>
        <w:t>申报业务</w:t>
      </w:r>
      <w:r w:rsidRPr="003317A0">
        <w:rPr>
          <w:rFonts w:ascii="仿宋_GB2312" w:eastAsia="仿宋_GB2312" w:hint="eastAsia"/>
          <w:sz w:val="24"/>
        </w:rPr>
        <w:t>！</w:t>
      </w:r>
    </w:p>
    <w:p w:rsidR="001016FC" w:rsidRDefault="00CD3517" w:rsidP="00BB338C">
      <w:pPr>
        <w:pStyle w:val="ab"/>
        <w:spacing w:line="360" w:lineRule="auto"/>
        <w:ind w:left="420" w:firstLineChars="0" w:firstLine="0"/>
        <w:rPr>
          <w:rFonts w:ascii="仿宋_GB2312" w:eastAsia="仿宋_GB2312"/>
          <w:sz w:val="24"/>
        </w:rPr>
      </w:pPr>
      <w:r w:rsidRPr="008D3633">
        <w:rPr>
          <w:rFonts w:ascii="仿宋_GB2312" w:eastAsia="仿宋_GB2312" w:hint="eastAsia"/>
          <w:b/>
          <w:sz w:val="24"/>
        </w:rPr>
        <w:t>注</w:t>
      </w:r>
      <w:r>
        <w:rPr>
          <w:rFonts w:ascii="仿宋_GB2312" w:eastAsia="仿宋_GB2312" w:hint="eastAsia"/>
          <w:sz w:val="24"/>
        </w:rPr>
        <w:t>：</w:t>
      </w:r>
      <w:r w:rsidR="00BB338C">
        <w:rPr>
          <w:rFonts w:ascii="仿宋_GB2312" w:eastAsia="仿宋_GB2312" w:hint="eastAsia"/>
          <w:sz w:val="24"/>
        </w:rPr>
        <w:t>新申报的人员</w:t>
      </w:r>
      <w:r>
        <w:rPr>
          <w:rFonts w:ascii="仿宋_GB2312" w:eastAsia="仿宋_GB2312" w:hint="eastAsia"/>
          <w:sz w:val="24"/>
        </w:rPr>
        <w:t>需要满足的条件1、</w:t>
      </w:r>
      <w:r w:rsidR="00BB338C">
        <w:rPr>
          <w:rFonts w:ascii="仿宋_GB2312" w:eastAsia="仿宋_GB2312" w:hint="eastAsia"/>
          <w:sz w:val="24"/>
        </w:rPr>
        <w:t>新申报</w:t>
      </w:r>
      <w:r>
        <w:rPr>
          <w:rFonts w:ascii="仿宋_GB2312" w:eastAsia="仿宋_GB2312" w:hint="eastAsia"/>
          <w:sz w:val="24"/>
        </w:rPr>
        <w:t>人员</w:t>
      </w:r>
      <w:r w:rsidR="00BB338C">
        <w:rPr>
          <w:rFonts w:ascii="仿宋_GB2312" w:eastAsia="仿宋_GB2312" w:hint="eastAsia"/>
          <w:sz w:val="24"/>
        </w:rPr>
        <w:t>必须</w:t>
      </w:r>
      <w:r>
        <w:rPr>
          <w:rFonts w:ascii="仿宋_GB2312" w:eastAsia="仿宋_GB2312" w:hint="eastAsia"/>
          <w:sz w:val="24"/>
        </w:rPr>
        <w:t>在历史考试</w:t>
      </w:r>
      <w:r w:rsidR="00B65FCC">
        <w:rPr>
          <w:rFonts w:ascii="仿宋_GB2312" w:eastAsia="仿宋_GB2312" w:hint="eastAsia"/>
          <w:sz w:val="24"/>
        </w:rPr>
        <w:t>通过</w:t>
      </w:r>
      <w:r>
        <w:rPr>
          <w:rFonts w:ascii="仿宋_GB2312" w:eastAsia="仿宋_GB2312" w:hint="eastAsia"/>
          <w:sz w:val="24"/>
        </w:rPr>
        <w:t>人员</w:t>
      </w:r>
      <w:r w:rsidR="00BB338C">
        <w:rPr>
          <w:rFonts w:ascii="仿宋_GB2312" w:eastAsia="仿宋_GB2312" w:hint="eastAsia"/>
          <w:sz w:val="24"/>
        </w:rPr>
        <w:t>里面有数据。2、</w:t>
      </w:r>
      <w:r w:rsidR="00456D1C">
        <w:rPr>
          <w:rFonts w:ascii="仿宋_GB2312" w:eastAsia="仿宋_GB2312" w:hint="eastAsia"/>
          <w:sz w:val="24"/>
        </w:rPr>
        <w:t>历史考试人员的考试通过时间</w:t>
      </w:r>
      <w:r w:rsidR="007F0B79">
        <w:rPr>
          <w:rFonts w:ascii="仿宋_GB2312" w:eastAsia="仿宋_GB2312" w:hint="eastAsia"/>
          <w:sz w:val="24"/>
        </w:rPr>
        <w:t>（2年以内）</w:t>
      </w:r>
      <w:r w:rsidR="00456D1C">
        <w:rPr>
          <w:rFonts w:ascii="仿宋_GB2312" w:eastAsia="仿宋_GB2312" w:hint="eastAsia"/>
          <w:sz w:val="24"/>
        </w:rPr>
        <w:t>才能进行新申报申请。3、新系统考试通过的人员均可参加新申报业务</w:t>
      </w:r>
      <w:r w:rsidR="00B65FCC">
        <w:rPr>
          <w:rFonts w:ascii="仿宋_GB2312" w:eastAsia="仿宋_GB2312" w:hint="eastAsia"/>
          <w:sz w:val="24"/>
        </w:rPr>
        <w:t>（2年时间以内）</w:t>
      </w:r>
      <w:r w:rsidR="00456D1C">
        <w:rPr>
          <w:rFonts w:ascii="仿宋_GB2312" w:eastAsia="仿宋_GB2312" w:hint="eastAsia"/>
          <w:sz w:val="24"/>
        </w:rPr>
        <w:t>。</w:t>
      </w:r>
    </w:p>
    <w:p w:rsidR="00B65FCC" w:rsidRDefault="00B65FCC" w:rsidP="00BB338C">
      <w:pPr>
        <w:pStyle w:val="ab"/>
        <w:spacing w:line="360" w:lineRule="auto"/>
        <w:ind w:left="420" w:firstLineChars="0" w:firstLine="0"/>
        <w:rPr>
          <w:rFonts w:ascii="仿宋_GB2312" w:eastAsia="仿宋_GB2312"/>
          <w:b/>
          <w:color w:val="FF0000"/>
          <w:sz w:val="24"/>
        </w:rPr>
      </w:pPr>
      <w:r w:rsidRPr="00DB4D27">
        <w:rPr>
          <w:rFonts w:ascii="仿宋_GB2312" w:eastAsia="仿宋_GB2312" w:hint="eastAsia"/>
          <w:b/>
          <w:color w:val="FF0000"/>
          <w:sz w:val="24"/>
        </w:rPr>
        <w:t>注：历史考试通过人员在新系统进行新申报业务后需要拿着材料去政务中心，由主管部门进行核验原件（身份证、学历证、职称证）</w:t>
      </w:r>
    </w:p>
    <w:p w:rsidR="008D3633" w:rsidRPr="008D3633" w:rsidRDefault="008D3633" w:rsidP="00BB338C">
      <w:pPr>
        <w:pStyle w:val="ab"/>
        <w:spacing w:line="360" w:lineRule="auto"/>
        <w:ind w:left="420" w:firstLineChars="0" w:firstLine="0"/>
        <w:rPr>
          <w:rFonts w:ascii="仿宋_GB2312" w:eastAsia="仿宋_GB2312"/>
          <w:sz w:val="24"/>
        </w:rPr>
      </w:pPr>
      <w:r w:rsidRPr="008D3633">
        <w:rPr>
          <w:rFonts w:ascii="仿宋_GB2312" w:eastAsia="仿宋_GB2312" w:hint="eastAsia"/>
          <w:b/>
          <w:sz w:val="24"/>
        </w:rPr>
        <w:t>操</w:t>
      </w:r>
      <w:r w:rsidRPr="008D3633">
        <w:rPr>
          <w:rFonts w:ascii="仿宋_GB2312" w:eastAsia="仿宋_GB2312" w:hint="eastAsia"/>
          <w:sz w:val="24"/>
        </w:rPr>
        <w:t>作流程如下：</w:t>
      </w:r>
    </w:p>
    <w:p w:rsidR="004C11AA" w:rsidRPr="00B34C31" w:rsidRDefault="00CA38C2" w:rsidP="00C63A5A">
      <w:pPr>
        <w:spacing w:line="360" w:lineRule="auto"/>
        <w:rPr>
          <w:rFonts w:ascii="仿宋_GB2312"/>
        </w:rPr>
      </w:pPr>
      <w:r>
        <w:rPr>
          <w:noProof/>
        </w:rPr>
        <w:drawing>
          <wp:inline distT="0" distB="0" distL="0" distR="0" wp14:anchorId="2C367935" wp14:editId="5C0EFF59">
            <wp:extent cx="5278120" cy="20637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2063750"/>
                    </a:xfrm>
                    <a:prstGeom prst="rect">
                      <a:avLst/>
                    </a:prstGeom>
                  </pic:spPr>
                </pic:pic>
              </a:graphicData>
            </a:graphic>
          </wp:inline>
        </w:drawing>
      </w:r>
    </w:p>
    <w:p w:rsidR="00A70082" w:rsidRPr="00B34C31" w:rsidRDefault="00A70082" w:rsidP="00FF60C0">
      <w:pPr>
        <w:spacing w:line="360" w:lineRule="auto"/>
        <w:ind w:firstLineChars="200" w:firstLine="480"/>
        <w:rPr>
          <w:rFonts w:ascii="仿宋_GB2312"/>
        </w:rPr>
      </w:pPr>
      <w:r w:rsidRPr="008D3633">
        <w:rPr>
          <w:rFonts w:ascii="仿宋_GB2312" w:hint="eastAsia"/>
          <w:b/>
        </w:rPr>
        <w:t>用</w:t>
      </w:r>
      <w:r>
        <w:rPr>
          <w:rFonts w:ascii="仿宋_GB2312" w:hint="eastAsia"/>
        </w:rPr>
        <w:t>户点击“添加申报”按钮，如上图所示，即弹出下图界面。</w:t>
      </w:r>
    </w:p>
    <w:p w:rsidR="004C11AA" w:rsidRPr="00B34C31" w:rsidRDefault="00CA38C2" w:rsidP="00C63A5A">
      <w:pPr>
        <w:spacing w:line="360" w:lineRule="auto"/>
        <w:rPr>
          <w:rFonts w:ascii="仿宋_GB2312"/>
        </w:rPr>
      </w:pPr>
      <w:r>
        <w:rPr>
          <w:noProof/>
        </w:rPr>
        <w:drawing>
          <wp:inline distT="0" distB="0" distL="0" distR="0" wp14:anchorId="050847FF" wp14:editId="03EA80A3">
            <wp:extent cx="5278120" cy="15398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1539875"/>
                    </a:xfrm>
                    <a:prstGeom prst="rect">
                      <a:avLst/>
                    </a:prstGeom>
                  </pic:spPr>
                </pic:pic>
              </a:graphicData>
            </a:graphic>
          </wp:inline>
        </w:drawing>
      </w:r>
    </w:p>
    <w:p w:rsidR="00C94647" w:rsidRPr="00235AD8" w:rsidRDefault="00CA38C2" w:rsidP="00235AD8">
      <w:pPr>
        <w:pStyle w:val="ab"/>
        <w:spacing w:line="360" w:lineRule="auto"/>
        <w:ind w:left="420" w:firstLineChars="0" w:firstLine="0"/>
        <w:rPr>
          <w:rFonts w:ascii="仿宋_GB2312" w:eastAsia="仿宋_GB2312"/>
          <w:sz w:val="24"/>
        </w:rPr>
      </w:pPr>
      <w:r w:rsidRPr="008D3633">
        <w:rPr>
          <w:rFonts w:ascii="仿宋_GB2312" w:eastAsia="仿宋_GB2312" w:hint="eastAsia"/>
          <w:b/>
          <w:sz w:val="24"/>
        </w:rPr>
        <w:t>刚</w:t>
      </w:r>
      <w:r w:rsidRPr="00235AD8">
        <w:rPr>
          <w:rFonts w:ascii="仿宋_GB2312" w:eastAsia="仿宋_GB2312" w:hint="eastAsia"/>
          <w:sz w:val="24"/>
        </w:rPr>
        <w:t>在基本信息添加的人员信息系统就会自动带到申报的列表下面了。企业还</w:t>
      </w:r>
      <w:r w:rsidRPr="00235AD8">
        <w:rPr>
          <w:rFonts w:ascii="仿宋_GB2312" w:eastAsia="仿宋_GB2312" w:hint="eastAsia"/>
          <w:sz w:val="24"/>
        </w:rPr>
        <w:lastRenderedPageBreak/>
        <w:t>需要填写</w:t>
      </w:r>
      <w:r w:rsidR="00A70082" w:rsidRPr="00235AD8">
        <w:rPr>
          <w:rFonts w:ascii="仿宋_GB2312" w:eastAsia="仿宋_GB2312" w:hint="eastAsia"/>
          <w:sz w:val="24"/>
        </w:rPr>
        <w:t>用户经办人</w:t>
      </w:r>
      <w:r w:rsidR="004B5B4A">
        <w:rPr>
          <w:rFonts w:ascii="仿宋_GB2312" w:eastAsia="仿宋_GB2312" w:hint="eastAsia"/>
          <w:sz w:val="24"/>
        </w:rPr>
        <w:t>姓名</w:t>
      </w:r>
      <w:r w:rsidR="00A70082" w:rsidRPr="00235AD8">
        <w:rPr>
          <w:rFonts w:ascii="仿宋_GB2312" w:eastAsia="仿宋_GB2312" w:hint="eastAsia"/>
          <w:sz w:val="24"/>
        </w:rPr>
        <w:t>、经办人手机号信息，并选择要申报的人员，点击“保存”按钮完成信息保存，在主窗口中</w:t>
      </w:r>
      <w:r w:rsidR="004B5B4A">
        <w:rPr>
          <w:rFonts w:ascii="仿宋_GB2312" w:eastAsia="仿宋_GB2312" w:hint="eastAsia"/>
          <w:sz w:val="24"/>
        </w:rPr>
        <w:t>点击</w:t>
      </w:r>
      <w:r w:rsidR="00A70082" w:rsidRPr="00235AD8">
        <w:rPr>
          <w:rFonts w:ascii="仿宋_GB2312" w:eastAsia="仿宋_GB2312" w:hint="eastAsia"/>
          <w:sz w:val="24"/>
        </w:rPr>
        <w:t>“上报”按钮，完成</w:t>
      </w:r>
      <w:r w:rsidR="00FC60E4" w:rsidRPr="00235AD8">
        <w:rPr>
          <w:rFonts w:ascii="仿宋_GB2312" w:eastAsia="仿宋_GB2312" w:hint="eastAsia"/>
          <w:sz w:val="24"/>
        </w:rPr>
        <w:t>企业</w:t>
      </w:r>
      <w:r w:rsidR="004B5B4A">
        <w:rPr>
          <w:rFonts w:ascii="仿宋_GB2312" w:eastAsia="仿宋_GB2312" w:hint="eastAsia"/>
          <w:sz w:val="24"/>
        </w:rPr>
        <w:t>初始</w:t>
      </w:r>
      <w:r w:rsidR="00A70082" w:rsidRPr="00235AD8">
        <w:rPr>
          <w:rFonts w:ascii="仿宋_GB2312" w:eastAsia="仿宋_GB2312" w:hint="eastAsia"/>
          <w:sz w:val="24"/>
        </w:rPr>
        <w:t>申报工作。</w:t>
      </w:r>
    </w:p>
    <w:p w:rsidR="00A70082" w:rsidRPr="00B34C31" w:rsidRDefault="00CA38C2" w:rsidP="00235AD8">
      <w:pPr>
        <w:pStyle w:val="ab"/>
        <w:spacing w:line="360" w:lineRule="auto"/>
        <w:ind w:left="420" w:firstLineChars="0" w:firstLine="0"/>
        <w:rPr>
          <w:rFonts w:ascii="仿宋_GB2312"/>
        </w:rPr>
      </w:pPr>
      <w:r w:rsidRPr="00235AD8">
        <w:rPr>
          <w:rFonts w:ascii="仿宋_GB2312" w:eastAsia="仿宋_GB2312"/>
          <w:sz w:val="24"/>
        </w:rPr>
        <w:t xml:space="preserve"> </w:t>
      </w:r>
      <w:r w:rsidRPr="004B5B4A">
        <w:rPr>
          <w:rFonts w:ascii="仿宋_GB2312" w:eastAsia="仿宋_GB2312" w:hint="eastAsia"/>
          <w:b/>
          <w:sz w:val="24"/>
        </w:rPr>
        <w:t>注</w:t>
      </w:r>
      <w:r w:rsidRPr="00235AD8">
        <w:rPr>
          <w:rFonts w:ascii="仿宋_GB2312" w:eastAsia="仿宋_GB2312" w:hint="eastAsia"/>
          <w:sz w:val="24"/>
        </w:rPr>
        <w:t>：如上报提示人员缺少扫描件请到基本信息中的人员信息列表中补充（身份证、照片、学历证、职称证、注册证等），到资质信息中补充（资质证书扫描件），到企业基本信息中补充（企业诚信承诺书）等附件材料补充好之后 找到初始申报的记录 点击修改按钮再点击保存按钮，再次点击上报按钮进行上报即可。</w:t>
      </w:r>
    </w:p>
    <w:p w:rsidR="004E07C4" w:rsidRPr="003317A0" w:rsidRDefault="004E07C4" w:rsidP="00C63A5A">
      <w:pPr>
        <w:pStyle w:val="ab"/>
        <w:numPr>
          <w:ilvl w:val="0"/>
          <w:numId w:val="4"/>
        </w:numPr>
        <w:spacing w:line="360" w:lineRule="auto"/>
        <w:ind w:firstLineChars="0"/>
        <w:rPr>
          <w:rFonts w:ascii="仿宋_GB2312" w:eastAsia="仿宋_GB2312"/>
          <w:sz w:val="24"/>
        </w:rPr>
      </w:pPr>
      <w:r w:rsidRPr="003317A0">
        <w:rPr>
          <w:rFonts w:ascii="仿宋_GB2312" w:eastAsia="仿宋_GB2312" w:hint="eastAsia"/>
          <w:sz w:val="24"/>
        </w:rPr>
        <w:t>主管部门</w:t>
      </w:r>
      <w:r w:rsidR="00590B76">
        <w:rPr>
          <w:rFonts w:asciiTheme="minorHAnsi" w:eastAsia="仿宋_GB2312" w:hAnsiTheme="minorHAnsi" w:hint="eastAsia"/>
          <w:sz w:val="24"/>
        </w:rPr>
        <w:t>受理工作人员</w:t>
      </w:r>
      <w:r w:rsidR="009F65E4">
        <w:rPr>
          <w:rFonts w:ascii="仿宋_GB2312" w:eastAsia="仿宋_GB2312" w:hint="eastAsia"/>
          <w:sz w:val="24"/>
        </w:rPr>
        <w:t>用户</w:t>
      </w:r>
      <w:r w:rsidRPr="003317A0">
        <w:rPr>
          <w:rFonts w:ascii="仿宋_GB2312" w:eastAsia="仿宋_GB2312" w:hint="eastAsia"/>
          <w:sz w:val="24"/>
        </w:rPr>
        <w:t>：对</w:t>
      </w:r>
      <w:r w:rsidR="009F65E4">
        <w:rPr>
          <w:rFonts w:ascii="仿宋_GB2312" w:eastAsia="仿宋_GB2312" w:hint="eastAsia"/>
          <w:sz w:val="24"/>
        </w:rPr>
        <w:t>企业</w:t>
      </w:r>
      <w:r w:rsidRPr="003317A0">
        <w:rPr>
          <w:rFonts w:ascii="仿宋_GB2312" w:eastAsia="仿宋_GB2312" w:hint="eastAsia"/>
          <w:sz w:val="24"/>
        </w:rPr>
        <w:t>申报进行受理</w:t>
      </w:r>
      <w:r w:rsidR="009B7F9A" w:rsidRPr="003317A0">
        <w:rPr>
          <w:rFonts w:ascii="仿宋_GB2312" w:eastAsia="仿宋_GB2312" w:hint="eastAsia"/>
          <w:sz w:val="24"/>
        </w:rPr>
        <w:t>（受理、不予受理，</w:t>
      </w:r>
      <w:r w:rsidR="00F97E53" w:rsidRPr="003317A0">
        <w:rPr>
          <w:rFonts w:ascii="仿宋_GB2312" w:eastAsia="仿宋_GB2312" w:hint="eastAsia"/>
          <w:sz w:val="24"/>
        </w:rPr>
        <w:t>同时</w:t>
      </w:r>
      <w:r w:rsidR="009B7F9A" w:rsidRPr="003317A0">
        <w:rPr>
          <w:rFonts w:ascii="仿宋_GB2312" w:eastAsia="仿宋_GB2312" w:hint="eastAsia"/>
          <w:sz w:val="24"/>
        </w:rPr>
        <w:t>发送短信告知申请人）</w:t>
      </w:r>
    </w:p>
    <w:p w:rsidR="004E07C4" w:rsidRPr="00B34C31" w:rsidRDefault="00EC2657" w:rsidP="00C63A5A">
      <w:pPr>
        <w:spacing w:line="360" w:lineRule="auto"/>
        <w:rPr>
          <w:rFonts w:ascii="仿宋_GB2312"/>
        </w:rPr>
      </w:pPr>
      <w:r>
        <w:rPr>
          <w:noProof/>
        </w:rPr>
        <w:drawing>
          <wp:inline distT="0" distB="0" distL="0" distR="0" wp14:anchorId="0BECAFC0" wp14:editId="44E7A1CD">
            <wp:extent cx="5278120" cy="260858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2608580"/>
                    </a:xfrm>
                    <a:prstGeom prst="rect">
                      <a:avLst/>
                    </a:prstGeom>
                  </pic:spPr>
                </pic:pic>
              </a:graphicData>
            </a:graphic>
          </wp:inline>
        </w:drawing>
      </w:r>
    </w:p>
    <w:p w:rsidR="009B7F9A" w:rsidRPr="00235AD8" w:rsidRDefault="008E1DA1" w:rsidP="00235AD8">
      <w:pPr>
        <w:pStyle w:val="ab"/>
        <w:spacing w:line="360" w:lineRule="auto"/>
        <w:ind w:left="420" w:firstLineChars="0" w:firstLine="0"/>
        <w:rPr>
          <w:rFonts w:ascii="仿宋_GB2312" w:eastAsia="仿宋_GB2312"/>
          <w:sz w:val="24"/>
        </w:rPr>
      </w:pPr>
      <w:r w:rsidRPr="00235AD8">
        <w:rPr>
          <w:rFonts w:ascii="仿宋_GB2312" w:eastAsia="仿宋_GB2312"/>
          <w:sz w:val="24"/>
        </w:rPr>
        <w:t>分为逐项受理</w:t>
      </w:r>
      <w:proofErr w:type="gramStart"/>
      <w:r w:rsidRPr="00235AD8">
        <w:rPr>
          <w:rFonts w:ascii="仿宋_GB2312" w:eastAsia="仿宋_GB2312"/>
          <w:sz w:val="24"/>
        </w:rPr>
        <w:t>和批理受理</w:t>
      </w:r>
      <w:proofErr w:type="gramEnd"/>
      <w:r w:rsidRPr="00235AD8">
        <w:rPr>
          <w:rFonts w:ascii="仿宋_GB2312" w:eastAsia="仿宋_GB2312"/>
          <w:sz w:val="24"/>
        </w:rPr>
        <w:t>两类操作，如上图所示。</w:t>
      </w:r>
      <w:r w:rsidR="00E85F74" w:rsidRPr="00235AD8">
        <w:rPr>
          <w:rFonts w:ascii="仿宋_GB2312" w:eastAsia="仿宋_GB2312"/>
          <w:sz w:val="24"/>
        </w:rPr>
        <w:t>点击</w:t>
      </w:r>
      <w:r w:rsidR="00E85F74" w:rsidRPr="00235AD8">
        <w:rPr>
          <w:rFonts w:ascii="仿宋_GB2312" w:eastAsia="仿宋_GB2312"/>
          <w:sz w:val="24"/>
        </w:rPr>
        <w:t>“</w:t>
      </w:r>
      <w:r w:rsidR="00E85F74" w:rsidRPr="00235AD8">
        <w:rPr>
          <w:rFonts w:ascii="仿宋_GB2312" w:eastAsia="仿宋_GB2312"/>
          <w:sz w:val="24"/>
        </w:rPr>
        <w:t>受理</w:t>
      </w:r>
      <w:r w:rsidR="00E85F74" w:rsidRPr="00235AD8">
        <w:rPr>
          <w:rFonts w:ascii="仿宋_GB2312" w:eastAsia="仿宋_GB2312"/>
          <w:sz w:val="24"/>
        </w:rPr>
        <w:t>”</w:t>
      </w:r>
      <w:r w:rsidR="00E85F74" w:rsidRPr="00235AD8">
        <w:rPr>
          <w:rFonts w:ascii="仿宋_GB2312" w:eastAsia="仿宋_GB2312"/>
          <w:sz w:val="24"/>
        </w:rPr>
        <w:t>按钮后弹出如下图所示界面。</w:t>
      </w:r>
    </w:p>
    <w:p w:rsidR="00150C0D" w:rsidRDefault="00BD3BC2" w:rsidP="00C63A5A">
      <w:pPr>
        <w:spacing w:line="360" w:lineRule="auto"/>
        <w:rPr>
          <w:rFonts w:ascii="仿宋_GB2312"/>
        </w:rPr>
      </w:pPr>
      <w:r>
        <w:rPr>
          <w:noProof/>
        </w:rPr>
        <w:lastRenderedPageBreak/>
        <w:drawing>
          <wp:inline distT="0" distB="0" distL="0" distR="0" wp14:anchorId="2800CF47" wp14:editId="21F67DEB">
            <wp:extent cx="5278120" cy="33070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3307080"/>
                    </a:xfrm>
                    <a:prstGeom prst="rect">
                      <a:avLst/>
                    </a:prstGeom>
                  </pic:spPr>
                </pic:pic>
              </a:graphicData>
            </a:graphic>
          </wp:inline>
        </w:drawing>
      </w:r>
    </w:p>
    <w:p w:rsidR="00684445" w:rsidRPr="00235AD8" w:rsidRDefault="00684445" w:rsidP="00235AD8">
      <w:pPr>
        <w:pStyle w:val="ab"/>
        <w:spacing w:line="360" w:lineRule="auto"/>
        <w:ind w:left="420" w:firstLineChars="0" w:firstLine="0"/>
        <w:rPr>
          <w:rFonts w:ascii="仿宋_GB2312" w:eastAsia="仿宋_GB2312"/>
          <w:sz w:val="24"/>
        </w:rPr>
      </w:pPr>
      <w:r w:rsidRPr="00235AD8">
        <w:rPr>
          <w:rFonts w:ascii="仿宋_GB2312" w:eastAsia="仿宋_GB2312" w:hint="eastAsia"/>
          <w:sz w:val="24"/>
        </w:rPr>
        <w:t>点击“预审”按钮后，将弹出审核操作窗口，预审结果分为受理和不予受理（需详细填写原因说明）两类。</w:t>
      </w:r>
    </w:p>
    <w:p w:rsidR="00516F8C" w:rsidRPr="003317A0" w:rsidRDefault="00516F8C" w:rsidP="00C63A5A">
      <w:pPr>
        <w:pStyle w:val="ab"/>
        <w:numPr>
          <w:ilvl w:val="0"/>
          <w:numId w:val="4"/>
        </w:numPr>
        <w:spacing w:line="360" w:lineRule="auto"/>
        <w:ind w:firstLineChars="0"/>
        <w:rPr>
          <w:rFonts w:ascii="仿宋_GB2312" w:eastAsia="仿宋_GB2312"/>
          <w:sz w:val="24"/>
        </w:rPr>
      </w:pPr>
      <w:r w:rsidRPr="003317A0">
        <w:rPr>
          <w:rFonts w:ascii="仿宋_GB2312" w:eastAsia="仿宋_GB2312" w:hint="eastAsia"/>
          <w:sz w:val="24"/>
        </w:rPr>
        <w:t>主管部门</w:t>
      </w:r>
      <w:r w:rsidR="00590B76">
        <w:rPr>
          <w:rFonts w:ascii="仿宋_GB2312" w:eastAsia="仿宋_GB2312" w:hint="eastAsia"/>
          <w:sz w:val="24"/>
        </w:rPr>
        <w:t>初审工作人员</w:t>
      </w:r>
      <w:r w:rsidRPr="003317A0">
        <w:rPr>
          <w:rFonts w:ascii="仿宋_GB2312" w:eastAsia="仿宋_GB2312" w:hint="eastAsia"/>
          <w:sz w:val="24"/>
        </w:rPr>
        <w:t>：对</w:t>
      </w:r>
      <w:r w:rsidR="009F65E4">
        <w:rPr>
          <w:rFonts w:ascii="仿宋_GB2312" w:eastAsia="仿宋_GB2312" w:hint="eastAsia"/>
          <w:sz w:val="24"/>
        </w:rPr>
        <w:t>企业</w:t>
      </w:r>
      <w:r w:rsidRPr="003317A0">
        <w:rPr>
          <w:rFonts w:ascii="仿宋_GB2312" w:eastAsia="仿宋_GB2312" w:hint="eastAsia"/>
          <w:sz w:val="24"/>
        </w:rPr>
        <w:t>申报进行初审（同意 、不同意，同时发送短信告知申请人）</w:t>
      </w:r>
    </w:p>
    <w:p w:rsidR="009B7F9A" w:rsidRPr="00B34C31" w:rsidRDefault="002B63E0" w:rsidP="00C63A5A">
      <w:pPr>
        <w:spacing w:line="360" w:lineRule="auto"/>
        <w:rPr>
          <w:rFonts w:ascii="仿宋_GB2312"/>
        </w:rPr>
      </w:pPr>
      <w:r>
        <w:rPr>
          <w:noProof/>
        </w:rPr>
        <w:drawing>
          <wp:inline distT="0" distB="0" distL="0" distR="0" wp14:anchorId="71114754" wp14:editId="273E4BCA">
            <wp:extent cx="5278120" cy="11131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1113155"/>
                    </a:xfrm>
                    <a:prstGeom prst="rect">
                      <a:avLst/>
                    </a:prstGeom>
                  </pic:spPr>
                </pic:pic>
              </a:graphicData>
            </a:graphic>
          </wp:inline>
        </w:drawing>
      </w:r>
    </w:p>
    <w:p w:rsidR="00251A74" w:rsidRPr="00B34C31" w:rsidRDefault="00684445" w:rsidP="00FF60C0">
      <w:pPr>
        <w:spacing w:line="360" w:lineRule="auto"/>
        <w:ind w:firstLineChars="200" w:firstLine="480"/>
        <w:rPr>
          <w:rFonts w:ascii="仿宋_GB2312"/>
        </w:rPr>
      </w:pPr>
      <w:r>
        <w:rPr>
          <w:rFonts w:ascii="仿宋_GB2312" w:hint="eastAsia"/>
        </w:rPr>
        <w:t>如上图，点击“审核”按钮后，将弹出如下图所示界面，</w:t>
      </w:r>
    </w:p>
    <w:p w:rsidR="00251A74" w:rsidRPr="00B34C31" w:rsidRDefault="00F97E53" w:rsidP="00C63A5A">
      <w:pPr>
        <w:spacing w:line="360" w:lineRule="auto"/>
        <w:rPr>
          <w:rFonts w:ascii="仿宋_GB2312"/>
        </w:rPr>
      </w:pPr>
      <w:r w:rsidRPr="00B34C31">
        <w:rPr>
          <w:rFonts w:ascii="仿宋_GB2312" w:hint="eastAsia"/>
          <w:noProof/>
        </w:rPr>
        <w:lastRenderedPageBreak/>
        <w:drawing>
          <wp:inline distT="0" distB="0" distL="0" distR="0">
            <wp:extent cx="5278974" cy="2942493"/>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278120" cy="2942017"/>
                    </a:xfrm>
                    <a:prstGeom prst="rect">
                      <a:avLst/>
                    </a:prstGeom>
                    <a:noFill/>
                    <a:ln w="9525">
                      <a:noFill/>
                      <a:miter lim="800000"/>
                      <a:headEnd/>
                      <a:tailEnd/>
                    </a:ln>
                  </pic:spPr>
                </pic:pic>
              </a:graphicData>
            </a:graphic>
          </wp:inline>
        </w:drawing>
      </w:r>
    </w:p>
    <w:p w:rsidR="00684445" w:rsidRPr="00235AD8" w:rsidRDefault="00684445" w:rsidP="00235AD8">
      <w:pPr>
        <w:pStyle w:val="ab"/>
        <w:spacing w:line="360" w:lineRule="auto"/>
        <w:ind w:left="420" w:firstLineChars="0" w:firstLine="0"/>
        <w:rPr>
          <w:rFonts w:ascii="仿宋_GB2312" w:eastAsia="仿宋_GB2312"/>
          <w:sz w:val="24"/>
        </w:rPr>
      </w:pPr>
      <w:r w:rsidRPr="00235AD8">
        <w:rPr>
          <w:rFonts w:ascii="仿宋_GB2312" w:eastAsia="仿宋_GB2312" w:hint="eastAsia"/>
          <w:sz w:val="24"/>
        </w:rPr>
        <w:t>点击“审核”按钮后，将弹出审核操作窗口，审核结果分为同意和不同意（需详细填写原因说明）两类。</w:t>
      </w:r>
    </w:p>
    <w:p w:rsidR="00516F8C" w:rsidRPr="00684445" w:rsidRDefault="00516F8C" w:rsidP="00C63A5A">
      <w:pPr>
        <w:spacing w:line="360" w:lineRule="auto"/>
        <w:rPr>
          <w:rFonts w:ascii="仿宋_GB2312"/>
        </w:rPr>
      </w:pPr>
    </w:p>
    <w:p w:rsidR="00516F8C" w:rsidRPr="003317A0" w:rsidRDefault="00516F8C" w:rsidP="00C63A5A">
      <w:pPr>
        <w:pStyle w:val="ab"/>
        <w:numPr>
          <w:ilvl w:val="0"/>
          <w:numId w:val="4"/>
        </w:numPr>
        <w:spacing w:line="360" w:lineRule="auto"/>
        <w:ind w:firstLineChars="0"/>
        <w:rPr>
          <w:rFonts w:ascii="仿宋_GB2312" w:eastAsia="仿宋_GB2312"/>
          <w:sz w:val="24"/>
        </w:rPr>
      </w:pPr>
      <w:r w:rsidRPr="003317A0">
        <w:rPr>
          <w:rFonts w:ascii="仿宋_GB2312" w:eastAsia="仿宋_GB2312" w:hint="eastAsia"/>
          <w:sz w:val="24"/>
        </w:rPr>
        <w:t>主管部门</w:t>
      </w:r>
      <w:r w:rsidR="00590B76">
        <w:rPr>
          <w:rFonts w:ascii="仿宋_GB2312" w:eastAsia="仿宋_GB2312" w:hint="eastAsia"/>
          <w:sz w:val="24"/>
        </w:rPr>
        <w:t>审批工作人员</w:t>
      </w:r>
      <w:r w:rsidRPr="003317A0">
        <w:rPr>
          <w:rFonts w:ascii="仿宋_GB2312" w:eastAsia="仿宋_GB2312" w:hint="eastAsia"/>
          <w:sz w:val="24"/>
        </w:rPr>
        <w:t>：对</w:t>
      </w:r>
      <w:r w:rsidR="009F65E4">
        <w:rPr>
          <w:rFonts w:ascii="仿宋_GB2312" w:eastAsia="仿宋_GB2312" w:hint="eastAsia"/>
          <w:sz w:val="24"/>
        </w:rPr>
        <w:t>企业</w:t>
      </w:r>
      <w:r w:rsidRPr="003317A0">
        <w:rPr>
          <w:rFonts w:ascii="仿宋_GB2312" w:eastAsia="仿宋_GB2312" w:hint="eastAsia"/>
          <w:sz w:val="24"/>
        </w:rPr>
        <w:t>申报进行发证审批（同意 、不同意，同时发送短信告知申请人）</w:t>
      </w:r>
    </w:p>
    <w:p w:rsidR="00516F8C" w:rsidRPr="00B34C31" w:rsidRDefault="002B63E0" w:rsidP="00C63A5A">
      <w:pPr>
        <w:spacing w:line="360" w:lineRule="auto"/>
        <w:rPr>
          <w:rFonts w:ascii="仿宋_GB2312"/>
        </w:rPr>
      </w:pPr>
      <w:r>
        <w:rPr>
          <w:noProof/>
        </w:rPr>
        <w:drawing>
          <wp:inline distT="0" distB="0" distL="0" distR="0" wp14:anchorId="22E12A56" wp14:editId="33858526">
            <wp:extent cx="5278120" cy="9372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8120" cy="937260"/>
                    </a:xfrm>
                    <a:prstGeom prst="rect">
                      <a:avLst/>
                    </a:prstGeom>
                  </pic:spPr>
                </pic:pic>
              </a:graphicData>
            </a:graphic>
          </wp:inline>
        </w:drawing>
      </w:r>
    </w:p>
    <w:p w:rsidR="00684445" w:rsidRPr="00B34C31" w:rsidRDefault="00684445" w:rsidP="00FF60C0">
      <w:pPr>
        <w:spacing w:line="360" w:lineRule="auto"/>
        <w:ind w:firstLineChars="200" w:firstLine="480"/>
        <w:rPr>
          <w:rFonts w:ascii="仿宋_GB2312"/>
        </w:rPr>
      </w:pPr>
      <w:r>
        <w:rPr>
          <w:rFonts w:ascii="仿宋_GB2312" w:hint="eastAsia"/>
        </w:rPr>
        <w:t>如上图，点击“审核”按钮后，将弹出如下图所示界面，</w:t>
      </w:r>
    </w:p>
    <w:p w:rsidR="0032415A" w:rsidRPr="00B34C31" w:rsidRDefault="00CD3919" w:rsidP="00C63A5A">
      <w:pPr>
        <w:spacing w:line="360" w:lineRule="auto"/>
        <w:rPr>
          <w:rFonts w:ascii="仿宋_GB2312"/>
        </w:rPr>
      </w:pPr>
      <w:r w:rsidRPr="00B34C31">
        <w:rPr>
          <w:rFonts w:ascii="仿宋_GB2312" w:hint="eastAsia"/>
          <w:noProof/>
        </w:rPr>
        <w:lastRenderedPageBreak/>
        <w:drawing>
          <wp:inline distT="0" distB="0" distL="0" distR="0">
            <wp:extent cx="5274328" cy="3024554"/>
            <wp:effectExtent l="19050" t="0" r="2522"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278120" cy="3026729"/>
                    </a:xfrm>
                    <a:prstGeom prst="rect">
                      <a:avLst/>
                    </a:prstGeom>
                    <a:noFill/>
                    <a:ln w="9525">
                      <a:noFill/>
                      <a:miter lim="800000"/>
                      <a:headEnd/>
                      <a:tailEnd/>
                    </a:ln>
                  </pic:spPr>
                </pic:pic>
              </a:graphicData>
            </a:graphic>
          </wp:inline>
        </w:drawing>
      </w:r>
    </w:p>
    <w:p w:rsidR="00591B3B" w:rsidRPr="00235AD8" w:rsidRDefault="00684445" w:rsidP="00235AD8">
      <w:pPr>
        <w:pStyle w:val="ab"/>
        <w:spacing w:line="360" w:lineRule="auto"/>
        <w:ind w:left="420" w:firstLineChars="0" w:firstLine="0"/>
        <w:rPr>
          <w:rFonts w:ascii="仿宋_GB2312" w:eastAsia="仿宋_GB2312"/>
          <w:sz w:val="24"/>
        </w:rPr>
      </w:pPr>
      <w:r w:rsidRPr="00235AD8">
        <w:rPr>
          <w:rFonts w:ascii="仿宋_GB2312" w:eastAsia="仿宋_GB2312" w:hint="eastAsia"/>
          <w:sz w:val="24"/>
        </w:rPr>
        <w:t>点击“审核”按钮后，将弹出审核操作窗口，审核结果分为同意和不同意（需详细填写原因说明）两类。</w:t>
      </w:r>
    </w:p>
    <w:p w:rsidR="00591B3B" w:rsidRPr="009F65E4" w:rsidRDefault="00591B3B" w:rsidP="00C63A5A">
      <w:pPr>
        <w:pStyle w:val="ab"/>
        <w:numPr>
          <w:ilvl w:val="0"/>
          <w:numId w:val="4"/>
        </w:numPr>
        <w:spacing w:line="360" w:lineRule="auto"/>
        <w:ind w:firstLineChars="0"/>
        <w:rPr>
          <w:rFonts w:ascii="仿宋_GB2312" w:eastAsia="仿宋_GB2312"/>
          <w:sz w:val="24"/>
        </w:rPr>
      </w:pPr>
      <w:r w:rsidRPr="009F65E4">
        <w:rPr>
          <w:rFonts w:ascii="仿宋_GB2312" w:eastAsia="仿宋_GB2312" w:hint="eastAsia"/>
          <w:sz w:val="24"/>
        </w:rPr>
        <w:t>主管部门</w:t>
      </w:r>
      <w:r w:rsidR="00590B76">
        <w:rPr>
          <w:rFonts w:ascii="仿宋_GB2312" w:eastAsia="仿宋_GB2312" w:hint="eastAsia"/>
          <w:sz w:val="24"/>
        </w:rPr>
        <w:t>查阅工作人员</w:t>
      </w:r>
      <w:r w:rsidRPr="009F65E4">
        <w:rPr>
          <w:rFonts w:ascii="仿宋_GB2312" w:eastAsia="仿宋_GB2312" w:hint="eastAsia"/>
          <w:sz w:val="24"/>
        </w:rPr>
        <w:t>：对办结申报进行查询</w:t>
      </w:r>
      <w:r w:rsidR="009F65E4">
        <w:rPr>
          <w:rFonts w:ascii="仿宋_GB2312" w:eastAsia="仿宋_GB2312" w:hint="eastAsia"/>
          <w:sz w:val="24"/>
        </w:rPr>
        <w:t>。</w:t>
      </w:r>
    </w:p>
    <w:p w:rsidR="00591B3B" w:rsidRPr="00B34C31" w:rsidRDefault="002B63E0" w:rsidP="00C63A5A">
      <w:pPr>
        <w:spacing w:line="360" w:lineRule="auto"/>
        <w:rPr>
          <w:rFonts w:ascii="仿宋_GB2312"/>
        </w:rPr>
      </w:pPr>
      <w:r>
        <w:rPr>
          <w:noProof/>
        </w:rPr>
        <w:drawing>
          <wp:inline distT="0" distB="0" distL="0" distR="0" wp14:anchorId="218D1C09" wp14:editId="7AE3A630">
            <wp:extent cx="5278120" cy="184531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8120" cy="1845310"/>
                    </a:xfrm>
                    <a:prstGeom prst="rect">
                      <a:avLst/>
                    </a:prstGeom>
                  </pic:spPr>
                </pic:pic>
              </a:graphicData>
            </a:graphic>
          </wp:inline>
        </w:drawing>
      </w:r>
    </w:p>
    <w:p w:rsidR="00591B3B" w:rsidRPr="00235AD8" w:rsidRDefault="00684445" w:rsidP="00235AD8">
      <w:pPr>
        <w:pStyle w:val="ab"/>
        <w:spacing w:line="360" w:lineRule="auto"/>
        <w:ind w:left="420" w:firstLineChars="0" w:firstLine="0"/>
        <w:rPr>
          <w:rFonts w:ascii="仿宋_GB2312" w:eastAsia="仿宋_GB2312"/>
          <w:sz w:val="24"/>
        </w:rPr>
      </w:pPr>
      <w:r w:rsidRPr="00235AD8">
        <w:rPr>
          <w:rFonts w:ascii="仿宋_GB2312" w:eastAsia="仿宋_GB2312" w:hint="eastAsia"/>
          <w:sz w:val="24"/>
        </w:rPr>
        <w:t>点击“查阅”按钮即可对申报内容进行查阅，点击“电子档安”按钮弹出如下图所示界面</w:t>
      </w:r>
      <w:r w:rsidR="00235AD8">
        <w:rPr>
          <w:rFonts w:ascii="仿宋_GB2312" w:eastAsia="仿宋_GB2312" w:hint="eastAsia"/>
          <w:sz w:val="24"/>
        </w:rPr>
        <w:t>：</w:t>
      </w:r>
    </w:p>
    <w:p w:rsidR="006B1253" w:rsidRPr="00B34C31" w:rsidRDefault="008B0CD8" w:rsidP="00C63A5A">
      <w:pPr>
        <w:spacing w:line="360" w:lineRule="auto"/>
        <w:rPr>
          <w:rFonts w:ascii="仿宋_GB2312"/>
        </w:rPr>
      </w:pPr>
      <w:r w:rsidRPr="00B34C31">
        <w:rPr>
          <w:rFonts w:ascii="仿宋_GB2312" w:hint="eastAsia"/>
          <w:noProof/>
        </w:rPr>
        <w:drawing>
          <wp:inline distT="0" distB="0" distL="0" distR="0">
            <wp:extent cx="5267267" cy="879231"/>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278120" cy="881043"/>
                    </a:xfrm>
                    <a:prstGeom prst="rect">
                      <a:avLst/>
                    </a:prstGeom>
                    <a:noFill/>
                    <a:ln w="9525">
                      <a:noFill/>
                      <a:miter lim="800000"/>
                      <a:headEnd/>
                      <a:tailEnd/>
                    </a:ln>
                  </pic:spPr>
                </pic:pic>
              </a:graphicData>
            </a:graphic>
          </wp:inline>
        </w:drawing>
      </w:r>
    </w:p>
    <w:p w:rsidR="006B05D4" w:rsidRPr="00B34C31" w:rsidRDefault="00684445" w:rsidP="00FF60C0">
      <w:pPr>
        <w:spacing w:line="360" w:lineRule="auto"/>
        <w:ind w:firstLineChars="200" w:firstLine="480"/>
        <w:rPr>
          <w:rFonts w:ascii="仿宋_GB2312"/>
        </w:rPr>
      </w:pPr>
      <w:r>
        <w:rPr>
          <w:rFonts w:ascii="仿宋_GB2312"/>
        </w:rPr>
        <w:t>进一步点击</w:t>
      </w:r>
      <w:r>
        <w:rPr>
          <w:rFonts w:ascii="仿宋_GB2312"/>
        </w:rPr>
        <w:t>“</w:t>
      </w:r>
      <w:r>
        <w:rPr>
          <w:rFonts w:ascii="仿宋_GB2312"/>
        </w:rPr>
        <w:t>查看电子档案</w:t>
      </w:r>
      <w:r>
        <w:rPr>
          <w:rFonts w:ascii="仿宋_GB2312"/>
        </w:rPr>
        <w:t>”</w:t>
      </w:r>
      <w:r w:rsidR="00267E97">
        <w:rPr>
          <w:rFonts w:ascii="仿宋_GB2312"/>
        </w:rPr>
        <w:t>，即可对申报表、受理单、电子证书进行查阅。</w:t>
      </w:r>
    </w:p>
    <w:p w:rsidR="001D7F24" w:rsidRPr="00396112" w:rsidRDefault="001D7F24" w:rsidP="00396112">
      <w:pPr>
        <w:pStyle w:val="2"/>
      </w:pPr>
      <w:bookmarkStart w:id="8" w:name="_Toc520046047"/>
      <w:r w:rsidRPr="00396112">
        <w:rPr>
          <w:rFonts w:hint="eastAsia"/>
        </w:rPr>
        <w:lastRenderedPageBreak/>
        <w:t>安管人员延期申报</w:t>
      </w:r>
      <w:bookmarkEnd w:id="8"/>
    </w:p>
    <w:p w:rsidR="00FD48BA" w:rsidRDefault="001E059A" w:rsidP="00FD48BA">
      <w:pPr>
        <w:pStyle w:val="ab"/>
        <w:spacing w:line="360" w:lineRule="auto"/>
        <w:ind w:left="420" w:firstLineChars="0" w:firstLine="0"/>
        <w:rPr>
          <w:rFonts w:ascii="仿宋_GB2312" w:eastAsia="仿宋_GB2312"/>
          <w:sz w:val="24"/>
        </w:rPr>
      </w:pPr>
      <w:r>
        <w:rPr>
          <w:rFonts w:ascii="仿宋_GB2312" w:eastAsia="仿宋_GB2312" w:hint="eastAsia"/>
          <w:sz w:val="24"/>
        </w:rPr>
        <w:t>1、</w:t>
      </w:r>
      <w:r w:rsidR="00E15AC7" w:rsidRPr="009F65E4">
        <w:rPr>
          <w:rFonts w:ascii="仿宋_GB2312" w:eastAsia="仿宋_GB2312" w:hint="eastAsia"/>
          <w:sz w:val="24"/>
        </w:rPr>
        <w:t>企业用户：进行</w:t>
      </w:r>
      <w:r w:rsidR="009F65E4">
        <w:rPr>
          <w:rFonts w:ascii="仿宋_GB2312" w:eastAsia="仿宋_GB2312" w:hint="eastAsia"/>
          <w:sz w:val="24"/>
        </w:rPr>
        <w:t>安管人员</w:t>
      </w:r>
      <w:r w:rsidR="00E15AC7" w:rsidRPr="009F65E4">
        <w:rPr>
          <w:rFonts w:ascii="仿宋_GB2312" w:eastAsia="仿宋_GB2312" w:hint="eastAsia"/>
          <w:sz w:val="24"/>
        </w:rPr>
        <w:t>延期申报。</w:t>
      </w:r>
    </w:p>
    <w:p w:rsidR="00E15AC7" w:rsidRDefault="00FD48BA" w:rsidP="00CD7C84">
      <w:pPr>
        <w:pStyle w:val="ab"/>
        <w:spacing w:line="360" w:lineRule="auto"/>
        <w:ind w:left="420" w:firstLineChars="0" w:firstLine="0"/>
        <w:rPr>
          <w:rFonts w:ascii="仿宋_GB2312" w:eastAsia="仿宋_GB2312"/>
          <w:sz w:val="24"/>
        </w:rPr>
      </w:pPr>
      <w:r w:rsidRPr="003C4450">
        <w:rPr>
          <w:rFonts w:ascii="仿宋_GB2312" w:eastAsia="仿宋_GB2312" w:hint="eastAsia"/>
          <w:b/>
          <w:sz w:val="24"/>
        </w:rPr>
        <w:t>注</w:t>
      </w:r>
      <w:r>
        <w:rPr>
          <w:rFonts w:ascii="仿宋_GB2312" w:eastAsia="仿宋_GB2312" w:hint="eastAsia"/>
          <w:sz w:val="24"/>
        </w:rPr>
        <w:t>：延期申报的人员需要满足的条件1、延期申报人员必须在历史合格人员里面有数据。2、</w:t>
      </w:r>
      <w:r w:rsidR="00CD7C84">
        <w:rPr>
          <w:rFonts w:ascii="仿宋_GB2312" w:eastAsia="仿宋_GB2312" w:hint="eastAsia"/>
          <w:sz w:val="24"/>
        </w:rPr>
        <w:t>通过新系统取得合格证书的</w:t>
      </w:r>
      <w:r>
        <w:rPr>
          <w:rFonts w:ascii="仿宋_GB2312" w:eastAsia="仿宋_GB2312" w:hint="eastAsia"/>
          <w:sz w:val="24"/>
        </w:rPr>
        <w:t>人员均可参加</w:t>
      </w:r>
      <w:r w:rsidR="00CD7C84">
        <w:rPr>
          <w:rFonts w:ascii="仿宋_GB2312" w:eastAsia="仿宋_GB2312" w:hint="eastAsia"/>
          <w:sz w:val="24"/>
        </w:rPr>
        <w:t>延期申</w:t>
      </w:r>
      <w:r>
        <w:rPr>
          <w:rFonts w:ascii="仿宋_GB2312" w:eastAsia="仿宋_GB2312" w:hint="eastAsia"/>
          <w:sz w:val="24"/>
        </w:rPr>
        <w:t>报业务。</w:t>
      </w:r>
    </w:p>
    <w:p w:rsidR="003C4450" w:rsidRDefault="003C4450" w:rsidP="003C4450">
      <w:pPr>
        <w:pStyle w:val="ab"/>
        <w:spacing w:line="360" w:lineRule="auto"/>
        <w:ind w:left="420" w:firstLineChars="0" w:firstLine="0"/>
        <w:rPr>
          <w:rFonts w:ascii="仿宋_GB2312" w:eastAsia="仿宋_GB2312"/>
          <w:sz w:val="24"/>
        </w:rPr>
      </w:pPr>
      <w:r>
        <w:rPr>
          <w:rFonts w:ascii="仿宋_GB2312" w:eastAsia="仿宋_GB2312" w:hint="eastAsia"/>
          <w:b/>
          <w:sz w:val="24"/>
        </w:rPr>
        <w:t>操</w:t>
      </w:r>
      <w:r w:rsidRPr="003C4450">
        <w:rPr>
          <w:rFonts w:ascii="仿宋_GB2312" w:eastAsia="仿宋_GB2312" w:hint="eastAsia"/>
          <w:sz w:val="24"/>
        </w:rPr>
        <w:t>作流程如下：</w:t>
      </w:r>
    </w:p>
    <w:p w:rsidR="00BC3319" w:rsidRPr="00BC3319" w:rsidRDefault="00BC3319" w:rsidP="003C4450">
      <w:pPr>
        <w:pStyle w:val="ab"/>
        <w:spacing w:line="360" w:lineRule="auto"/>
        <w:ind w:left="420" w:firstLineChars="0" w:firstLine="0"/>
        <w:rPr>
          <w:rFonts w:ascii="仿宋_GB2312" w:eastAsia="仿宋_GB2312"/>
          <w:sz w:val="24"/>
        </w:rPr>
      </w:pPr>
      <w:r>
        <w:rPr>
          <w:rFonts w:ascii="仿宋_GB2312" w:eastAsia="仿宋_GB2312" w:hint="eastAsia"/>
          <w:sz w:val="24"/>
        </w:rPr>
        <w:t>找到系统功能模块</w:t>
      </w:r>
      <w:r w:rsidRPr="00BC3319">
        <w:rPr>
          <w:rFonts w:ascii="仿宋_GB2312" w:eastAsia="仿宋_GB2312" w:hint="eastAsia"/>
          <w:sz w:val="24"/>
        </w:rPr>
        <w:t>【安管人员</w:t>
      </w:r>
      <w:r>
        <w:rPr>
          <w:rFonts w:ascii="仿宋_GB2312" w:eastAsia="仿宋_GB2312" w:hint="eastAsia"/>
          <w:sz w:val="24"/>
        </w:rPr>
        <w:t>--</w:t>
      </w:r>
      <w:r w:rsidRPr="00BC3319">
        <w:rPr>
          <w:rFonts w:ascii="仿宋_GB2312" w:eastAsia="仿宋_GB2312" w:hint="eastAsia"/>
          <w:sz w:val="24"/>
        </w:rPr>
        <w:t>延期申报】</w:t>
      </w:r>
    </w:p>
    <w:p w:rsidR="003C4450" w:rsidRPr="00BC3319" w:rsidRDefault="00BC3319" w:rsidP="00BC3319">
      <w:pPr>
        <w:spacing w:line="360" w:lineRule="auto"/>
        <w:rPr>
          <w:rFonts w:ascii="仿宋_GB2312"/>
        </w:rPr>
      </w:pPr>
      <w:r>
        <w:rPr>
          <w:noProof/>
        </w:rPr>
        <w:drawing>
          <wp:inline distT="0" distB="0" distL="0" distR="0" wp14:anchorId="13569788" wp14:editId="6E3A48D6">
            <wp:extent cx="5278120" cy="16675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8120" cy="1667510"/>
                    </a:xfrm>
                    <a:prstGeom prst="rect">
                      <a:avLst/>
                    </a:prstGeom>
                  </pic:spPr>
                </pic:pic>
              </a:graphicData>
            </a:graphic>
          </wp:inline>
        </w:drawing>
      </w:r>
    </w:p>
    <w:p w:rsidR="001D7F24" w:rsidRPr="00B34C31" w:rsidRDefault="004E4828" w:rsidP="00C63A5A">
      <w:pPr>
        <w:spacing w:line="360" w:lineRule="auto"/>
        <w:rPr>
          <w:rFonts w:ascii="仿宋_GB2312"/>
        </w:rPr>
      </w:pPr>
      <w:r w:rsidRPr="00B34C31">
        <w:rPr>
          <w:rFonts w:ascii="仿宋_GB2312" w:hint="eastAsia"/>
          <w:noProof/>
        </w:rPr>
        <w:drawing>
          <wp:inline distT="0" distB="0" distL="0" distR="0">
            <wp:extent cx="5279781" cy="662354"/>
            <wp:effectExtent l="1905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5278120" cy="662146"/>
                    </a:xfrm>
                    <a:prstGeom prst="rect">
                      <a:avLst/>
                    </a:prstGeom>
                    <a:noFill/>
                    <a:ln w="9525">
                      <a:noFill/>
                      <a:miter lim="800000"/>
                      <a:headEnd/>
                      <a:tailEnd/>
                    </a:ln>
                  </pic:spPr>
                </pic:pic>
              </a:graphicData>
            </a:graphic>
          </wp:inline>
        </w:drawing>
      </w:r>
    </w:p>
    <w:p w:rsidR="004E4828" w:rsidRPr="00B34C31" w:rsidRDefault="00267E97" w:rsidP="00267E97">
      <w:pPr>
        <w:pStyle w:val="ab"/>
        <w:spacing w:line="360" w:lineRule="auto"/>
        <w:ind w:left="420" w:firstLineChars="0" w:firstLine="0"/>
        <w:rPr>
          <w:rFonts w:ascii="仿宋_GB2312"/>
        </w:rPr>
      </w:pPr>
      <w:r>
        <w:rPr>
          <w:rFonts w:ascii="仿宋_GB2312" w:eastAsia="仿宋_GB2312" w:hint="eastAsia"/>
          <w:sz w:val="24"/>
        </w:rPr>
        <w:t>如上图所示，点</w:t>
      </w:r>
      <w:r>
        <w:rPr>
          <w:rFonts w:asciiTheme="minorHAnsi" w:eastAsia="仿宋_GB2312" w:hAnsiTheme="minorHAnsi" w:hint="eastAsia"/>
          <w:sz w:val="24"/>
        </w:rPr>
        <w:t>击“申报”按钮后，弹出如下图所示界面，</w:t>
      </w:r>
    </w:p>
    <w:p w:rsidR="004E4828" w:rsidRPr="00B34C31" w:rsidRDefault="00BC3319" w:rsidP="00C63A5A">
      <w:pPr>
        <w:spacing w:line="360" w:lineRule="auto"/>
        <w:rPr>
          <w:rFonts w:ascii="仿宋_GB2312"/>
        </w:rPr>
      </w:pPr>
      <w:r>
        <w:rPr>
          <w:noProof/>
        </w:rPr>
        <w:drawing>
          <wp:inline distT="0" distB="0" distL="0" distR="0" wp14:anchorId="645EAF7B" wp14:editId="7F4BC092">
            <wp:extent cx="5278120" cy="2755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8120" cy="2755900"/>
                    </a:xfrm>
                    <a:prstGeom prst="rect">
                      <a:avLst/>
                    </a:prstGeom>
                  </pic:spPr>
                </pic:pic>
              </a:graphicData>
            </a:graphic>
          </wp:inline>
        </w:drawing>
      </w:r>
    </w:p>
    <w:p w:rsidR="00391330" w:rsidRDefault="00267E97" w:rsidP="00235AD8">
      <w:pPr>
        <w:pStyle w:val="ab"/>
        <w:spacing w:line="360" w:lineRule="auto"/>
        <w:ind w:left="420" w:firstLineChars="0" w:firstLine="0"/>
        <w:rPr>
          <w:rFonts w:ascii="仿宋_GB2312"/>
        </w:rPr>
      </w:pPr>
      <w:r w:rsidRPr="00235AD8">
        <w:rPr>
          <w:rFonts w:ascii="仿宋_GB2312" w:eastAsia="仿宋_GB2312" w:hint="eastAsia"/>
          <w:sz w:val="24"/>
        </w:rPr>
        <w:t>首先点击“选择安管人员证书”按钮弹出本企业的安管人员列表，</w:t>
      </w:r>
      <w:r w:rsidR="00BE27CA">
        <w:rPr>
          <w:rFonts w:ascii="仿宋_GB2312" w:eastAsia="仿宋_GB2312" w:hint="eastAsia"/>
          <w:sz w:val="24"/>
        </w:rPr>
        <w:t>企业</w:t>
      </w:r>
      <w:r w:rsidRPr="00235AD8">
        <w:rPr>
          <w:rFonts w:ascii="仿宋_GB2312" w:eastAsia="仿宋_GB2312" w:hint="eastAsia"/>
          <w:sz w:val="24"/>
        </w:rPr>
        <w:t>选择</w:t>
      </w:r>
      <w:r w:rsidRPr="00235AD8">
        <w:rPr>
          <w:rFonts w:ascii="仿宋_GB2312" w:eastAsia="仿宋_GB2312" w:hint="eastAsia"/>
          <w:sz w:val="24"/>
        </w:rPr>
        <w:lastRenderedPageBreak/>
        <w:t>要延期的安管人员后，</w:t>
      </w:r>
      <w:r w:rsidR="00BE27CA">
        <w:rPr>
          <w:rFonts w:ascii="仿宋_GB2312" w:eastAsia="仿宋_GB2312" w:hint="eastAsia"/>
          <w:sz w:val="24"/>
        </w:rPr>
        <w:t>系统</w:t>
      </w:r>
      <w:r w:rsidRPr="00235AD8">
        <w:rPr>
          <w:rFonts w:ascii="仿宋_GB2312" w:eastAsia="仿宋_GB2312" w:hint="eastAsia"/>
          <w:sz w:val="24"/>
        </w:rPr>
        <w:t>自动将</w:t>
      </w:r>
      <w:r w:rsidR="00BE27CA">
        <w:rPr>
          <w:rFonts w:ascii="仿宋_GB2312" w:eastAsia="仿宋_GB2312" w:hint="eastAsia"/>
          <w:sz w:val="24"/>
        </w:rPr>
        <w:t>该</w:t>
      </w:r>
      <w:r w:rsidRPr="00235AD8">
        <w:rPr>
          <w:rFonts w:ascii="仿宋_GB2312" w:eastAsia="仿宋_GB2312" w:hint="eastAsia"/>
          <w:sz w:val="24"/>
        </w:rPr>
        <w:t>人员基本信息</w:t>
      </w:r>
      <w:r w:rsidR="00BE27CA">
        <w:rPr>
          <w:rFonts w:ascii="仿宋_GB2312" w:eastAsia="仿宋_GB2312" w:hint="eastAsia"/>
          <w:sz w:val="24"/>
        </w:rPr>
        <w:t>带到申报页面，企业需要将</w:t>
      </w:r>
      <w:r w:rsidR="003C5C1A">
        <w:rPr>
          <w:rFonts w:ascii="仿宋_GB2312" w:eastAsia="仿宋_GB2312" w:hint="eastAsia"/>
          <w:sz w:val="24"/>
        </w:rPr>
        <w:t>安管人员</w:t>
      </w:r>
      <w:r w:rsidR="00BE27CA">
        <w:rPr>
          <w:rFonts w:ascii="仿宋_GB2312" w:eastAsia="仿宋_GB2312" w:hint="eastAsia"/>
          <w:sz w:val="24"/>
        </w:rPr>
        <w:t>申报信息及附件材料补充完整</w:t>
      </w:r>
      <w:r w:rsidRPr="00235AD8">
        <w:rPr>
          <w:rFonts w:ascii="仿宋_GB2312" w:eastAsia="仿宋_GB2312" w:hint="eastAsia"/>
          <w:sz w:val="24"/>
        </w:rPr>
        <w:t>后点</w:t>
      </w:r>
      <w:r w:rsidR="00BE27CA" w:rsidRPr="00235AD8">
        <w:rPr>
          <w:rFonts w:ascii="仿宋_GB2312" w:eastAsia="仿宋_GB2312" w:hint="eastAsia"/>
          <w:sz w:val="24"/>
        </w:rPr>
        <w:t xml:space="preserve"> </w:t>
      </w:r>
      <w:r w:rsidRPr="00235AD8">
        <w:rPr>
          <w:rFonts w:ascii="仿宋_GB2312" w:eastAsia="仿宋_GB2312" w:hint="eastAsia"/>
          <w:sz w:val="24"/>
        </w:rPr>
        <w:t>“保存”按钮，即完成记录的保存，点击该记录的“上报”按钮，即完成申报工作。</w:t>
      </w:r>
    </w:p>
    <w:p w:rsidR="00B5191F" w:rsidRPr="00B34C31" w:rsidRDefault="00B5191F" w:rsidP="00235AD8">
      <w:pPr>
        <w:pStyle w:val="ab"/>
        <w:spacing w:line="360" w:lineRule="auto"/>
        <w:ind w:left="420" w:firstLineChars="0" w:firstLine="0"/>
        <w:rPr>
          <w:rFonts w:ascii="仿宋_GB2312"/>
        </w:rPr>
      </w:pPr>
      <w:r w:rsidRPr="00235AD8">
        <w:rPr>
          <w:rFonts w:ascii="仿宋_GB2312" w:eastAsia="仿宋_GB2312" w:hint="eastAsia"/>
          <w:sz w:val="24"/>
        </w:rPr>
        <w:t>注：如上报提示人员缺少</w:t>
      </w:r>
      <w:proofErr w:type="gramStart"/>
      <w:r w:rsidRPr="00235AD8">
        <w:rPr>
          <w:rFonts w:ascii="仿宋_GB2312" w:eastAsia="仿宋_GB2312" w:hint="eastAsia"/>
          <w:sz w:val="24"/>
        </w:rPr>
        <w:t>扫描件</w:t>
      </w:r>
      <w:r w:rsidR="003C5C1A">
        <w:rPr>
          <w:rFonts w:ascii="仿宋_GB2312" w:eastAsia="仿宋_GB2312" w:hint="eastAsia"/>
          <w:sz w:val="24"/>
        </w:rPr>
        <w:t>点“修改”</w:t>
      </w:r>
      <w:proofErr w:type="gramEnd"/>
      <w:r w:rsidR="00771B60">
        <w:rPr>
          <w:rFonts w:ascii="仿宋_GB2312" w:eastAsia="仿宋_GB2312" w:hint="eastAsia"/>
          <w:sz w:val="24"/>
        </w:rPr>
        <w:t>企业需要</w:t>
      </w:r>
      <w:r w:rsidR="003C5C1A">
        <w:rPr>
          <w:rFonts w:ascii="仿宋_GB2312" w:eastAsia="仿宋_GB2312" w:hint="eastAsia"/>
          <w:sz w:val="24"/>
        </w:rPr>
        <w:t>将缺少的附件材料补充后点</w:t>
      </w:r>
      <w:r w:rsidR="00771B60">
        <w:rPr>
          <w:rFonts w:ascii="仿宋_GB2312" w:eastAsia="仿宋_GB2312" w:hint="eastAsia"/>
          <w:sz w:val="24"/>
        </w:rPr>
        <w:t>“保存”再上报。</w:t>
      </w:r>
    </w:p>
    <w:p w:rsidR="00B5191F" w:rsidRPr="00B5191F" w:rsidRDefault="00B5191F" w:rsidP="00C63A5A">
      <w:pPr>
        <w:spacing w:line="360" w:lineRule="auto"/>
        <w:rPr>
          <w:rFonts w:ascii="仿宋_GB2312"/>
        </w:rPr>
      </w:pPr>
    </w:p>
    <w:p w:rsidR="00391330" w:rsidRPr="001E059A" w:rsidRDefault="001E059A" w:rsidP="001E059A">
      <w:pPr>
        <w:spacing w:line="360" w:lineRule="auto"/>
        <w:rPr>
          <w:rFonts w:ascii="仿宋_GB2312"/>
        </w:rPr>
      </w:pPr>
      <w:r>
        <w:rPr>
          <w:rFonts w:ascii="仿宋_GB2312"/>
        </w:rPr>
        <w:t>2</w:t>
      </w:r>
      <w:r>
        <w:rPr>
          <w:rFonts w:ascii="仿宋_GB2312" w:hint="eastAsia"/>
        </w:rPr>
        <w:t>、</w:t>
      </w:r>
      <w:r w:rsidR="009F65E4" w:rsidRPr="001E059A">
        <w:rPr>
          <w:rFonts w:ascii="仿宋_GB2312" w:hint="eastAsia"/>
        </w:rPr>
        <w:t>主管</w:t>
      </w:r>
      <w:r w:rsidR="00391330" w:rsidRPr="001E059A">
        <w:rPr>
          <w:rFonts w:ascii="仿宋_GB2312" w:hint="eastAsia"/>
        </w:rPr>
        <w:t>部门用户：电子审批流程与新申报类似。</w:t>
      </w:r>
    </w:p>
    <w:p w:rsidR="00391330" w:rsidRPr="00B34C31" w:rsidRDefault="00391330" w:rsidP="00C63A5A">
      <w:pPr>
        <w:spacing w:line="360" w:lineRule="auto"/>
        <w:rPr>
          <w:rFonts w:ascii="仿宋_GB2312"/>
        </w:rPr>
      </w:pPr>
      <w:r w:rsidRPr="00B34C31">
        <w:rPr>
          <w:rFonts w:ascii="仿宋_GB2312" w:hint="eastAsia"/>
          <w:noProof/>
        </w:rPr>
        <w:drawing>
          <wp:inline distT="0" distB="0" distL="0" distR="0">
            <wp:extent cx="5279781" cy="1682262"/>
            <wp:effectExtent l="1905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278120" cy="1681733"/>
                    </a:xfrm>
                    <a:prstGeom prst="rect">
                      <a:avLst/>
                    </a:prstGeom>
                    <a:noFill/>
                    <a:ln w="9525">
                      <a:noFill/>
                      <a:miter lim="800000"/>
                      <a:headEnd/>
                      <a:tailEnd/>
                    </a:ln>
                  </pic:spPr>
                </pic:pic>
              </a:graphicData>
            </a:graphic>
          </wp:inline>
        </w:drawing>
      </w:r>
    </w:p>
    <w:p w:rsidR="00391330" w:rsidRPr="00B34C31" w:rsidRDefault="00391330" w:rsidP="00C63A5A">
      <w:pPr>
        <w:spacing w:line="360" w:lineRule="auto"/>
        <w:rPr>
          <w:rFonts w:ascii="仿宋_GB2312"/>
        </w:rPr>
      </w:pPr>
    </w:p>
    <w:p w:rsidR="006B05D4" w:rsidRPr="00396112" w:rsidRDefault="006B05D4" w:rsidP="00396112">
      <w:pPr>
        <w:pStyle w:val="2"/>
      </w:pPr>
      <w:bookmarkStart w:id="9" w:name="_Toc520046048"/>
      <w:r w:rsidRPr="00396112">
        <w:rPr>
          <w:rFonts w:hint="eastAsia"/>
        </w:rPr>
        <w:t>安管人员变更申报</w:t>
      </w:r>
      <w:bookmarkEnd w:id="9"/>
    </w:p>
    <w:p w:rsidR="00C35B86" w:rsidRPr="004E4902" w:rsidRDefault="00A84442" w:rsidP="004E4902">
      <w:pPr>
        <w:pStyle w:val="ab"/>
        <w:numPr>
          <w:ilvl w:val="0"/>
          <w:numId w:val="6"/>
        </w:numPr>
        <w:spacing w:line="360" w:lineRule="auto"/>
        <w:ind w:firstLineChars="0"/>
        <w:rPr>
          <w:rFonts w:ascii="仿宋_GB2312" w:eastAsia="仿宋_GB2312"/>
          <w:sz w:val="24"/>
        </w:rPr>
      </w:pPr>
      <w:r w:rsidRPr="009F65E4">
        <w:rPr>
          <w:rFonts w:ascii="仿宋_GB2312" w:eastAsia="仿宋_GB2312" w:hint="eastAsia"/>
          <w:sz w:val="24"/>
        </w:rPr>
        <w:t>企业用户：进行</w:t>
      </w:r>
      <w:r w:rsidR="009F65E4" w:rsidRPr="009F65E4">
        <w:rPr>
          <w:rFonts w:ascii="仿宋_GB2312" w:eastAsia="仿宋_GB2312" w:hint="eastAsia"/>
          <w:sz w:val="24"/>
        </w:rPr>
        <w:t>安管人员</w:t>
      </w:r>
      <w:r w:rsidRPr="009F65E4">
        <w:rPr>
          <w:rFonts w:ascii="仿宋_GB2312" w:eastAsia="仿宋_GB2312" w:hint="eastAsia"/>
          <w:sz w:val="24"/>
        </w:rPr>
        <w:t>变更申报。</w:t>
      </w:r>
    </w:p>
    <w:p w:rsidR="001E059A" w:rsidRDefault="00C35B86" w:rsidP="00C35B86">
      <w:pPr>
        <w:pStyle w:val="ab"/>
        <w:spacing w:line="360" w:lineRule="auto"/>
        <w:ind w:left="420" w:firstLineChars="0" w:firstLine="0"/>
        <w:rPr>
          <w:rFonts w:ascii="仿宋_GB2312" w:eastAsia="仿宋_GB2312"/>
          <w:color w:val="000000" w:themeColor="text1"/>
          <w:sz w:val="24"/>
        </w:rPr>
      </w:pPr>
      <w:r w:rsidRPr="00F55917">
        <w:rPr>
          <w:rFonts w:ascii="仿宋_GB2312" w:eastAsia="仿宋_GB2312" w:hint="eastAsia"/>
          <w:b/>
          <w:color w:val="000000" w:themeColor="text1"/>
          <w:sz w:val="24"/>
        </w:rPr>
        <w:t>注</w:t>
      </w:r>
      <w:r w:rsidRPr="007F0B79">
        <w:rPr>
          <w:rFonts w:ascii="仿宋_GB2312" w:eastAsia="仿宋_GB2312" w:hint="eastAsia"/>
          <w:color w:val="000000" w:themeColor="text1"/>
          <w:sz w:val="24"/>
        </w:rPr>
        <w:t>：</w:t>
      </w:r>
      <w:r w:rsidR="00714BF5" w:rsidRPr="007F0B79">
        <w:rPr>
          <w:rFonts w:ascii="仿宋_GB2312" w:eastAsia="仿宋_GB2312" w:hint="eastAsia"/>
          <w:color w:val="000000" w:themeColor="text1"/>
          <w:sz w:val="24"/>
        </w:rPr>
        <w:t>变更</w:t>
      </w:r>
      <w:r w:rsidRPr="007F0B79">
        <w:rPr>
          <w:rFonts w:ascii="仿宋_GB2312" w:eastAsia="仿宋_GB2312" w:hint="eastAsia"/>
          <w:color w:val="000000" w:themeColor="text1"/>
          <w:sz w:val="24"/>
        </w:rPr>
        <w:t>申报的人员需要满足的条件1、</w:t>
      </w:r>
      <w:r w:rsidR="005921E8" w:rsidRPr="007F0B79">
        <w:rPr>
          <w:rFonts w:ascii="仿宋_GB2312" w:eastAsia="仿宋_GB2312" w:hint="eastAsia"/>
          <w:color w:val="000000" w:themeColor="text1"/>
          <w:sz w:val="24"/>
        </w:rPr>
        <w:t>变更</w:t>
      </w:r>
      <w:r w:rsidRPr="007F0B79">
        <w:rPr>
          <w:rFonts w:ascii="仿宋_GB2312" w:eastAsia="仿宋_GB2312" w:hint="eastAsia"/>
          <w:color w:val="000000" w:themeColor="text1"/>
          <w:sz w:val="24"/>
        </w:rPr>
        <w:t>申报人员必须</w:t>
      </w:r>
      <w:r w:rsidR="005921E8" w:rsidRPr="007F0B79">
        <w:rPr>
          <w:rFonts w:ascii="仿宋_GB2312" w:eastAsia="仿宋_GB2312" w:hint="eastAsia"/>
          <w:color w:val="000000" w:themeColor="text1"/>
          <w:sz w:val="24"/>
        </w:rPr>
        <w:t>是省内的合格人员2、不能是本单位合格人员。3</w:t>
      </w:r>
      <w:r w:rsidR="005921E8" w:rsidRPr="007F0B79">
        <w:rPr>
          <w:rFonts w:ascii="仿宋_GB2312" w:eastAsia="仿宋_GB2312"/>
          <w:color w:val="000000" w:themeColor="text1"/>
          <w:sz w:val="24"/>
        </w:rPr>
        <w:t>.</w:t>
      </w:r>
      <w:r w:rsidR="005921E8" w:rsidRPr="007F0B79">
        <w:rPr>
          <w:rFonts w:ascii="仿宋_GB2312" w:eastAsia="仿宋_GB2312" w:hint="eastAsia"/>
          <w:color w:val="000000" w:themeColor="text1"/>
          <w:sz w:val="24"/>
        </w:rPr>
        <w:t>转入企业发起变更申报之后原企业进入系统</w:t>
      </w:r>
      <w:r w:rsidR="007F0B79" w:rsidRPr="007F0B79">
        <w:rPr>
          <w:rFonts w:ascii="仿宋_GB2312" w:eastAsia="仿宋_GB2312" w:hint="eastAsia"/>
          <w:color w:val="000000" w:themeColor="text1"/>
          <w:sz w:val="24"/>
        </w:rPr>
        <w:t>安管人员模块操作</w:t>
      </w:r>
      <w:r w:rsidR="005921E8" w:rsidRPr="007F0B79">
        <w:rPr>
          <w:rFonts w:ascii="仿宋_GB2312" w:eastAsia="仿宋_GB2312" w:hint="eastAsia"/>
          <w:color w:val="000000" w:themeColor="text1"/>
          <w:sz w:val="24"/>
        </w:rPr>
        <w:t>同意转出</w:t>
      </w:r>
      <w:proofErr w:type="gramStart"/>
      <w:r w:rsidR="005921E8" w:rsidRPr="007F0B79">
        <w:rPr>
          <w:rFonts w:ascii="仿宋_GB2312" w:eastAsia="仿宋_GB2312" w:hint="eastAsia"/>
          <w:color w:val="000000" w:themeColor="text1"/>
          <w:sz w:val="24"/>
        </w:rPr>
        <w:t>后主管</w:t>
      </w:r>
      <w:proofErr w:type="gramEnd"/>
      <w:r w:rsidR="005921E8" w:rsidRPr="007F0B79">
        <w:rPr>
          <w:rFonts w:ascii="仿宋_GB2312" w:eastAsia="仿宋_GB2312" w:hint="eastAsia"/>
          <w:color w:val="000000" w:themeColor="text1"/>
          <w:sz w:val="24"/>
        </w:rPr>
        <w:t>部门方可受理审核和发证</w:t>
      </w:r>
      <w:r w:rsidR="007F0B79" w:rsidRPr="007F0B79">
        <w:rPr>
          <w:rFonts w:ascii="仿宋_GB2312" w:eastAsia="仿宋_GB2312" w:hint="eastAsia"/>
          <w:color w:val="000000" w:themeColor="text1"/>
          <w:sz w:val="24"/>
        </w:rPr>
        <w:t>。</w:t>
      </w:r>
    </w:p>
    <w:p w:rsidR="00DA0709" w:rsidRDefault="00DA0709" w:rsidP="00C35B86">
      <w:pPr>
        <w:pStyle w:val="ab"/>
        <w:spacing w:line="360" w:lineRule="auto"/>
        <w:ind w:left="420" w:firstLineChars="0" w:firstLine="0"/>
        <w:rPr>
          <w:rFonts w:ascii="仿宋_GB2312" w:eastAsia="仿宋_GB2312"/>
          <w:color w:val="000000" w:themeColor="text1"/>
          <w:sz w:val="24"/>
        </w:rPr>
      </w:pPr>
      <w:r w:rsidRPr="00DA0709">
        <w:rPr>
          <w:rFonts w:ascii="仿宋_GB2312" w:eastAsia="仿宋_GB2312" w:hint="eastAsia"/>
          <w:b/>
          <w:color w:val="000000" w:themeColor="text1"/>
          <w:sz w:val="24"/>
        </w:rPr>
        <w:t>操</w:t>
      </w:r>
      <w:r w:rsidRPr="00DA0709">
        <w:rPr>
          <w:rFonts w:ascii="仿宋_GB2312" w:eastAsia="仿宋_GB2312" w:hint="eastAsia"/>
          <w:color w:val="000000" w:themeColor="text1"/>
          <w:sz w:val="24"/>
        </w:rPr>
        <w:t>作流程如下：</w:t>
      </w:r>
    </w:p>
    <w:p w:rsidR="00C0579D" w:rsidRDefault="00C0579D" w:rsidP="00C35B86">
      <w:pPr>
        <w:pStyle w:val="ab"/>
        <w:spacing w:line="360" w:lineRule="auto"/>
        <w:ind w:left="420" w:firstLineChars="0" w:firstLine="0"/>
        <w:rPr>
          <w:rFonts w:ascii="仿宋_GB2312" w:eastAsia="仿宋_GB2312"/>
          <w:color w:val="000000" w:themeColor="text1"/>
          <w:sz w:val="24"/>
        </w:rPr>
      </w:pPr>
      <w:r>
        <w:rPr>
          <w:rFonts w:ascii="仿宋_GB2312" w:eastAsia="仿宋_GB2312" w:hint="eastAsia"/>
          <w:sz w:val="24"/>
        </w:rPr>
        <w:t>找到系统功能模块</w:t>
      </w:r>
      <w:r w:rsidRPr="00BC3319">
        <w:rPr>
          <w:rFonts w:ascii="仿宋_GB2312" w:eastAsia="仿宋_GB2312" w:hint="eastAsia"/>
          <w:sz w:val="24"/>
        </w:rPr>
        <w:t>【安管人员</w:t>
      </w:r>
      <w:r>
        <w:rPr>
          <w:rFonts w:ascii="仿宋_GB2312" w:eastAsia="仿宋_GB2312"/>
          <w:sz w:val="24"/>
        </w:rPr>
        <w:t>—</w:t>
      </w:r>
      <w:r>
        <w:rPr>
          <w:rFonts w:ascii="仿宋_GB2312" w:eastAsia="仿宋_GB2312" w:hint="eastAsia"/>
          <w:sz w:val="24"/>
        </w:rPr>
        <w:t>变更</w:t>
      </w:r>
      <w:r w:rsidRPr="00BC3319">
        <w:rPr>
          <w:rFonts w:ascii="仿宋_GB2312" w:eastAsia="仿宋_GB2312" w:hint="eastAsia"/>
          <w:sz w:val="24"/>
        </w:rPr>
        <w:t>申报】</w:t>
      </w:r>
    </w:p>
    <w:p w:rsidR="00C0579D" w:rsidRPr="00C0579D" w:rsidRDefault="00C0579D" w:rsidP="00C0579D">
      <w:pPr>
        <w:spacing w:line="360" w:lineRule="auto"/>
        <w:rPr>
          <w:rFonts w:ascii="仿宋_GB2312"/>
          <w:color w:val="000000" w:themeColor="text1"/>
        </w:rPr>
      </w:pPr>
      <w:r>
        <w:rPr>
          <w:noProof/>
        </w:rPr>
        <w:lastRenderedPageBreak/>
        <w:drawing>
          <wp:inline distT="0" distB="0" distL="0" distR="0" wp14:anchorId="6CF79283" wp14:editId="5E28E3C3">
            <wp:extent cx="5278120" cy="17189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8120" cy="1718945"/>
                    </a:xfrm>
                    <a:prstGeom prst="rect">
                      <a:avLst/>
                    </a:prstGeom>
                  </pic:spPr>
                </pic:pic>
              </a:graphicData>
            </a:graphic>
          </wp:inline>
        </w:drawing>
      </w:r>
    </w:p>
    <w:p w:rsidR="00A84442" w:rsidRPr="00B34C31" w:rsidRDefault="00A84442" w:rsidP="00C63A5A">
      <w:pPr>
        <w:spacing w:line="360" w:lineRule="auto"/>
        <w:rPr>
          <w:rFonts w:ascii="仿宋_GB2312"/>
        </w:rPr>
      </w:pPr>
      <w:r w:rsidRPr="00B34C31">
        <w:rPr>
          <w:rFonts w:ascii="仿宋_GB2312" w:hint="eastAsia"/>
          <w:noProof/>
        </w:rPr>
        <w:drawing>
          <wp:inline distT="0" distB="0" distL="0" distR="0">
            <wp:extent cx="5279781" cy="691661"/>
            <wp:effectExtent l="19050" t="0" r="0" b="0"/>
            <wp:docPr id="22" name="图片 22" descr="C:\Users\Byron\AppData\Local\Temp\1531635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yron\AppData\Local\Temp\1531635752(1).png"/>
                    <pic:cNvPicPr>
                      <a:picLocks noChangeAspect="1" noChangeArrowheads="1"/>
                    </pic:cNvPicPr>
                  </pic:nvPicPr>
                  <pic:blipFill>
                    <a:blip r:embed="rId42" cstate="print"/>
                    <a:srcRect/>
                    <a:stretch>
                      <a:fillRect/>
                    </a:stretch>
                  </pic:blipFill>
                  <pic:spPr bwMode="auto">
                    <a:xfrm>
                      <a:off x="0" y="0"/>
                      <a:ext cx="5278120" cy="691443"/>
                    </a:xfrm>
                    <a:prstGeom prst="rect">
                      <a:avLst/>
                    </a:prstGeom>
                    <a:noFill/>
                    <a:ln w="9525">
                      <a:noFill/>
                      <a:miter lim="800000"/>
                      <a:headEnd/>
                      <a:tailEnd/>
                    </a:ln>
                  </pic:spPr>
                </pic:pic>
              </a:graphicData>
            </a:graphic>
          </wp:inline>
        </w:drawing>
      </w:r>
    </w:p>
    <w:p w:rsidR="00A84442" w:rsidRPr="00267E97" w:rsidRDefault="00267E97" w:rsidP="00267E97">
      <w:pPr>
        <w:pStyle w:val="ab"/>
        <w:spacing w:line="360" w:lineRule="auto"/>
        <w:ind w:left="420" w:firstLineChars="0" w:firstLine="0"/>
        <w:rPr>
          <w:rFonts w:ascii="仿宋_GB2312"/>
        </w:rPr>
      </w:pPr>
      <w:r>
        <w:rPr>
          <w:rFonts w:ascii="仿宋_GB2312" w:eastAsia="仿宋_GB2312" w:hint="eastAsia"/>
          <w:sz w:val="24"/>
        </w:rPr>
        <w:t>如上图所示，点</w:t>
      </w:r>
      <w:r>
        <w:rPr>
          <w:rFonts w:asciiTheme="minorHAnsi" w:eastAsia="仿宋_GB2312" w:hAnsiTheme="minorHAnsi" w:hint="eastAsia"/>
          <w:sz w:val="24"/>
        </w:rPr>
        <w:t>击“申报”按钮后，弹出如下图所示界面，</w:t>
      </w:r>
    </w:p>
    <w:p w:rsidR="00A84442" w:rsidRDefault="00A84442" w:rsidP="00C63A5A">
      <w:pPr>
        <w:spacing w:line="360" w:lineRule="auto"/>
        <w:rPr>
          <w:rFonts w:ascii="仿宋_GB2312"/>
        </w:rPr>
      </w:pPr>
      <w:r w:rsidRPr="00B34C31">
        <w:rPr>
          <w:rFonts w:ascii="仿宋_GB2312" w:hint="eastAsia"/>
          <w:noProof/>
        </w:rPr>
        <w:drawing>
          <wp:inline distT="0" distB="0" distL="0" distR="0">
            <wp:extent cx="5271793" cy="2438400"/>
            <wp:effectExtent l="19050" t="0" r="5057"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5278120" cy="2441326"/>
                    </a:xfrm>
                    <a:prstGeom prst="rect">
                      <a:avLst/>
                    </a:prstGeom>
                    <a:noFill/>
                    <a:ln w="9525">
                      <a:noFill/>
                      <a:miter lim="800000"/>
                      <a:headEnd/>
                      <a:tailEnd/>
                    </a:ln>
                  </pic:spPr>
                </pic:pic>
              </a:graphicData>
            </a:graphic>
          </wp:inline>
        </w:drawing>
      </w:r>
    </w:p>
    <w:p w:rsidR="00292ADB" w:rsidRPr="00B34C31" w:rsidRDefault="00292ADB" w:rsidP="00C63A5A">
      <w:pPr>
        <w:spacing w:line="360" w:lineRule="auto"/>
        <w:rPr>
          <w:rFonts w:ascii="仿宋_GB2312"/>
        </w:rPr>
      </w:pPr>
      <w:r>
        <w:rPr>
          <w:noProof/>
        </w:rPr>
        <w:drawing>
          <wp:inline distT="0" distB="0" distL="0" distR="0" wp14:anchorId="1ACE5E4F" wp14:editId="18A2129A">
            <wp:extent cx="5278120" cy="18637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8120" cy="1863725"/>
                    </a:xfrm>
                    <a:prstGeom prst="rect">
                      <a:avLst/>
                    </a:prstGeom>
                  </pic:spPr>
                </pic:pic>
              </a:graphicData>
            </a:graphic>
          </wp:inline>
        </w:drawing>
      </w:r>
    </w:p>
    <w:p w:rsidR="00267E97" w:rsidRPr="00235AD8" w:rsidRDefault="00267E97" w:rsidP="00235AD8">
      <w:pPr>
        <w:pStyle w:val="ab"/>
        <w:spacing w:line="360" w:lineRule="auto"/>
        <w:ind w:left="420" w:firstLineChars="0" w:firstLine="0"/>
        <w:rPr>
          <w:rFonts w:ascii="仿宋_GB2312"/>
        </w:rPr>
      </w:pPr>
      <w:r w:rsidRPr="00235AD8">
        <w:rPr>
          <w:rFonts w:ascii="仿宋_GB2312" w:eastAsia="仿宋_GB2312" w:hint="eastAsia"/>
          <w:color w:val="000000" w:themeColor="text1"/>
          <w:sz w:val="24"/>
        </w:rPr>
        <w:t>首先点击“选择安管人员证书”</w:t>
      </w:r>
      <w:r w:rsidR="004E4902" w:rsidRPr="00235AD8">
        <w:rPr>
          <w:rFonts w:ascii="仿宋_GB2312" w:eastAsia="仿宋_GB2312" w:hint="eastAsia"/>
          <w:color w:val="000000" w:themeColor="text1"/>
          <w:sz w:val="24"/>
        </w:rPr>
        <w:t>，在弹出的页面输入需要变更人员的姓名、身份证号码后点击</w:t>
      </w:r>
      <w:r w:rsidR="00C0579D">
        <w:rPr>
          <w:rFonts w:ascii="仿宋_GB2312" w:eastAsia="仿宋_GB2312" w:hint="eastAsia"/>
          <w:color w:val="000000" w:themeColor="text1"/>
          <w:sz w:val="24"/>
        </w:rPr>
        <w:t>“查询”</w:t>
      </w:r>
      <w:r w:rsidRPr="00235AD8">
        <w:rPr>
          <w:rFonts w:ascii="仿宋_GB2312" w:eastAsia="仿宋_GB2312" w:hint="eastAsia"/>
          <w:color w:val="000000" w:themeColor="text1"/>
          <w:sz w:val="24"/>
        </w:rPr>
        <w:t>按钮</w:t>
      </w:r>
      <w:r w:rsidR="004E4902" w:rsidRPr="00235AD8">
        <w:rPr>
          <w:rFonts w:ascii="仿宋_GB2312" w:eastAsia="仿宋_GB2312" w:hint="eastAsia"/>
          <w:color w:val="000000" w:themeColor="text1"/>
          <w:sz w:val="24"/>
        </w:rPr>
        <w:t>，</w:t>
      </w:r>
      <w:r w:rsidRPr="00235AD8">
        <w:rPr>
          <w:rFonts w:ascii="仿宋_GB2312" w:eastAsia="仿宋_GB2312" w:hint="eastAsia"/>
          <w:color w:val="000000" w:themeColor="text1"/>
          <w:sz w:val="24"/>
        </w:rPr>
        <w:t>选择要变更的安管人员后，</w:t>
      </w:r>
      <w:r w:rsidR="00C0579D">
        <w:rPr>
          <w:rFonts w:ascii="仿宋_GB2312" w:eastAsia="仿宋_GB2312" w:hint="eastAsia"/>
          <w:color w:val="000000" w:themeColor="text1"/>
          <w:sz w:val="24"/>
        </w:rPr>
        <w:t>系统自动</w:t>
      </w:r>
      <w:r w:rsidRPr="00235AD8">
        <w:rPr>
          <w:rFonts w:ascii="仿宋_GB2312" w:eastAsia="仿宋_GB2312" w:hint="eastAsia"/>
          <w:color w:val="000000" w:themeColor="text1"/>
          <w:sz w:val="24"/>
        </w:rPr>
        <w:t>将安管人员基本信息</w:t>
      </w:r>
      <w:r w:rsidR="00C0579D">
        <w:rPr>
          <w:rFonts w:ascii="仿宋_GB2312" w:eastAsia="仿宋_GB2312" w:hint="eastAsia"/>
          <w:color w:val="000000" w:themeColor="text1"/>
          <w:sz w:val="24"/>
        </w:rPr>
        <w:t>带到申报页面，企业需要将该人员的信息及附件材料补充完</w:t>
      </w:r>
      <w:r w:rsidR="00C0579D">
        <w:rPr>
          <w:rFonts w:ascii="仿宋_GB2312" w:eastAsia="仿宋_GB2312" w:hint="eastAsia"/>
          <w:color w:val="000000" w:themeColor="text1"/>
          <w:sz w:val="24"/>
        </w:rPr>
        <w:lastRenderedPageBreak/>
        <w:t>整后</w:t>
      </w:r>
      <w:proofErr w:type="gramStart"/>
      <w:r w:rsidRPr="00235AD8">
        <w:rPr>
          <w:rFonts w:ascii="仿宋_GB2312" w:eastAsia="仿宋_GB2312" w:hint="eastAsia"/>
          <w:color w:val="000000" w:themeColor="text1"/>
          <w:sz w:val="24"/>
        </w:rPr>
        <w:t>后</w:t>
      </w:r>
      <w:proofErr w:type="gramEnd"/>
      <w:r w:rsidRPr="00235AD8">
        <w:rPr>
          <w:rFonts w:ascii="仿宋_GB2312" w:eastAsia="仿宋_GB2312" w:hint="eastAsia"/>
          <w:color w:val="000000" w:themeColor="text1"/>
          <w:sz w:val="24"/>
        </w:rPr>
        <w:t>点“保存”按钮，即完成记录的保存，点击该记录的“上报”按钮，即完成申报工作。</w:t>
      </w:r>
    </w:p>
    <w:p w:rsidR="00DA1F9D" w:rsidRPr="00B34C31" w:rsidRDefault="00DA1F9D" w:rsidP="00DA1F9D">
      <w:pPr>
        <w:pStyle w:val="ab"/>
        <w:spacing w:line="360" w:lineRule="auto"/>
        <w:ind w:left="420" w:firstLineChars="0" w:firstLine="0"/>
        <w:rPr>
          <w:rFonts w:ascii="仿宋_GB2312"/>
        </w:rPr>
      </w:pPr>
      <w:r w:rsidRPr="00235AD8">
        <w:rPr>
          <w:rFonts w:ascii="仿宋_GB2312" w:eastAsia="仿宋_GB2312" w:hint="eastAsia"/>
          <w:sz w:val="24"/>
        </w:rPr>
        <w:t>注：如上报提示人员缺少</w:t>
      </w:r>
      <w:proofErr w:type="gramStart"/>
      <w:r w:rsidRPr="00235AD8">
        <w:rPr>
          <w:rFonts w:ascii="仿宋_GB2312" w:eastAsia="仿宋_GB2312" w:hint="eastAsia"/>
          <w:sz w:val="24"/>
        </w:rPr>
        <w:t>扫描件</w:t>
      </w:r>
      <w:r>
        <w:rPr>
          <w:rFonts w:ascii="仿宋_GB2312" w:eastAsia="仿宋_GB2312" w:hint="eastAsia"/>
          <w:sz w:val="24"/>
        </w:rPr>
        <w:t>点“修改”</w:t>
      </w:r>
      <w:proofErr w:type="gramEnd"/>
      <w:r>
        <w:rPr>
          <w:rFonts w:ascii="仿宋_GB2312" w:eastAsia="仿宋_GB2312" w:hint="eastAsia"/>
          <w:sz w:val="24"/>
        </w:rPr>
        <w:t>企业需要将缺少的附件材料补充后点“保存”再上报。</w:t>
      </w:r>
    </w:p>
    <w:p w:rsidR="007A609A" w:rsidRPr="00B34C31" w:rsidRDefault="00EA6C45" w:rsidP="00235AD8">
      <w:pPr>
        <w:spacing w:line="360" w:lineRule="auto"/>
        <w:ind w:leftChars="200" w:left="480"/>
        <w:rPr>
          <w:rFonts w:ascii="仿宋_GB2312"/>
        </w:rPr>
      </w:pPr>
      <w:r w:rsidRPr="00EA6C45">
        <w:rPr>
          <w:rFonts w:ascii="仿宋_GB2312" w:hint="eastAsia"/>
          <w:b/>
        </w:rPr>
        <w:t>变更申报的流程是：目前是新企业申报--老企业进系统确认</w:t>
      </w:r>
      <w:proofErr w:type="gramStart"/>
      <w:r w:rsidRPr="00EA6C45">
        <w:rPr>
          <w:rFonts w:ascii="仿宋_GB2312" w:hint="eastAsia"/>
          <w:b/>
        </w:rPr>
        <w:t>—主管</w:t>
      </w:r>
      <w:proofErr w:type="gramEnd"/>
      <w:r w:rsidRPr="00EA6C45">
        <w:rPr>
          <w:rFonts w:ascii="仿宋_GB2312" w:hint="eastAsia"/>
          <w:b/>
        </w:rPr>
        <w:t>部门受理--主管部门进行审核—省政务中心进行发证</w:t>
      </w:r>
    </w:p>
    <w:p w:rsidR="001D7F24" w:rsidRPr="00B34C31" w:rsidRDefault="001D7F24" w:rsidP="00C63A5A">
      <w:pPr>
        <w:pStyle w:val="ab"/>
        <w:numPr>
          <w:ilvl w:val="0"/>
          <w:numId w:val="6"/>
        </w:numPr>
        <w:spacing w:line="360" w:lineRule="auto"/>
        <w:ind w:firstLineChars="0"/>
        <w:rPr>
          <w:rFonts w:ascii="仿宋_GB2312" w:eastAsia="仿宋_GB2312"/>
        </w:rPr>
      </w:pPr>
      <w:r w:rsidRPr="009F65E4">
        <w:rPr>
          <w:rFonts w:ascii="仿宋_GB2312" w:eastAsia="仿宋_GB2312" w:hint="eastAsia"/>
          <w:sz w:val="24"/>
        </w:rPr>
        <w:t>主管部门用户：电子审批流程与新申报类似。</w:t>
      </w:r>
    </w:p>
    <w:p w:rsidR="001D7F24" w:rsidRPr="00B34C31" w:rsidRDefault="00D04F5C" w:rsidP="00C63A5A">
      <w:pPr>
        <w:spacing w:line="360" w:lineRule="auto"/>
        <w:rPr>
          <w:rFonts w:ascii="仿宋_GB2312"/>
        </w:rPr>
      </w:pPr>
      <w:r>
        <w:rPr>
          <w:noProof/>
        </w:rPr>
        <w:drawing>
          <wp:inline distT="0" distB="0" distL="0" distR="0" wp14:anchorId="73F38369" wp14:editId="0609ECF1">
            <wp:extent cx="5278120" cy="22847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8120" cy="2284730"/>
                    </a:xfrm>
                    <a:prstGeom prst="rect">
                      <a:avLst/>
                    </a:prstGeom>
                  </pic:spPr>
                </pic:pic>
              </a:graphicData>
            </a:graphic>
          </wp:inline>
        </w:drawing>
      </w:r>
    </w:p>
    <w:p w:rsidR="00171D52" w:rsidRDefault="00171D52" w:rsidP="00C63A5A">
      <w:pPr>
        <w:spacing w:line="360" w:lineRule="auto"/>
        <w:rPr>
          <w:rFonts w:ascii="仿宋_GB2312"/>
        </w:rPr>
      </w:pPr>
    </w:p>
    <w:p w:rsidR="00171D52" w:rsidRPr="00396112" w:rsidRDefault="00171D52" w:rsidP="00171D52">
      <w:pPr>
        <w:pStyle w:val="2"/>
      </w:pPr>
      <w:r w:rsidRPr="00396112">
        <w:rPr>
          <w:rFonts w:hint="eastAsia"/>
        </w:rPr>
        <w:t>安管人员</w:t>
      </w:r>
      <w:r>
        <w:rPr>
          <w:rFonts w:hint="eastAsia"/>
        </w:rPr>
        <w:t>换证申报</w:t>
      </w:r>
    </w:p>
    <w:p w:rsidR="00171D52" w:rsidRPr="00174185" w:rsidRDefault="00171D52" w:rsidP="00174185">
      <w:pPr>
        <w:pStyle w:val="ab"/>
        <w:numPr>
          <w:ilvl w:val="0"/>
          <w:numId w:val="22"/>
        </w:numPr>
        <w:spacing w:line="360" w:lineRule="auto"/>
        <w:ind w:firstLineChars="0"/>
        <w:rPr>
          <w:rFonts w:ascii="仿宋_GB2312"/>
        </w:rPr>
      </w:pPr>
      <w:r w:rsidRPr="00B507CE">
        <w:rPr>
          <w:rFonts w:ascii="仿宋_GB2312" w:eastAsia="仿宋_GB2312" w:hAnsiTheme="minorHAnsi" w:cstheme="minorBidi" w:hint="eastAsia"/>
          <w:color w:val="000000" w:themeColor="text1"/>
          <w:sz w:val="24"/>
        </w:rPr>
        <w:t>企业用户：进行安管人员换证申报。</w:t>
      </w:r>
    </w:p>
    <w:p w:rsidR="00174185" w:rsidRPr="00B507CE" w:rsidRDefault="00174185" w:rsidP="00174185">
      <w:pPr>
        <w:spacing w:line="360" w:lineRule="auto"/>
        <w:rPr>
          <w:rFonts w:ascii="仿宋_GB2312"/>
          <w:color w:val="000000" w:themeColor="text1"/>
        </w:rPr>
      </w:pPr>
      <w:r w:rsidRPr="00174185">
        <w:rPr>
          <w:rFonts w:ascii="仿宋_GB2312" w:hint="eastAsia"/>
          <w:b/>
          <w:color w:val="000000" w:themeColor="text1"/>
        </w:rPr>
        <w:t>注</w:t>
      </w:r>
      <w:r w:rsidRPr="00174185">
        <w:rPr>
          <w:rFonts w:ascii="仿宋_GB2312" w:hint="eastAsia"/>
          <w:color w:val="000000" w:themeColor="text1"/>
        </w:rPr>
        <w:t>：</w:t>
      </w:r>
      <w:r>
        <w:rPr>
          <w:rFonts w:ascii="仿宋_GB2312" w:hint="eastAsia"/>
          <w:color w:val="000000" w:themeColor="text1"/>
        </w:rPr>
        <w:t>以下几种情况可以进行换证</w:t>
      </w:r>
      <w:r w:rsidRPr="00174185">
        <w:rPr>
          <w:rFonts w:ascii="仿宋_GB2312" w:hint="eastAsia"/>
          <w:color w:val="000000" w:themeColor="text1"/>
        </w:rPr>
        <w:t>申报</w:t>
      </w:r>
      <w:r w:rsidRPr="00B507CE">
        <w:rPr>
          <w:rFonts w:ascii="仿宋_GB2312"/>
          <w:color w:val="000000" w:themeColor="text1"/>
        </w:rPr>
        <w:t>1</w:t>
      </w:r>
      <w:r w:rsidRPr="00B507CE">
        <w:rPr>
          <w:rFonts w:ascii="仿宋_GB2312" w:hint="eastAsia"/>
          <w:color w:val="000000" w:themeColor="text1"/>
        </w:rPr>
        <w:t>）从外省安管人员转入本省的，需要通过换证申报。</w:t>
      </w:r>
      <w:r w:rsidRPr="00B507CE">
        <w:rPr>
          <w:rFonts w:ascii="仿宋_GB2312"/>
          <w:color w:val="000000" w:themeColor="text1"/>
        </w:rPr>
        <w:t>2</w:t>
      </w:r>
      <w:r w:rsidRPr="00B507CE">
        <w:rPr>
          <w:rFonts w:ascii="仿宋_GB2312" w:hint="eastAsia"/>
          <w:color w:val="000000" w:themeColor="text1"/>
        </w:rPr>
        <w:t>）老证书上的信息有错误的（例如：姓名、身份证号等）可以通过换证申报进行更换</w:t>
      </w:r>
      <w:r w:rsidR="00B507CE" w:rsidRPr="00B507CE">
        <w:rPr>
          <w:rFonts w:ascii="仿宋_GB2312" w:hint="eastAsia"/>
          <w:color w:val="000000" w:themeColor="text1"/>
        </w:rPr>
        <w:t>。</w:t>
      </w:r>
      <w:r w:rsidR="00B507CE" w:rsidRPr="00B507CE">
        <w:rPr>
          <w:rFonts w:ascii="仿宋_GB2312"/>
          <w:color w:val="000000" w:themeColor="text1"/>
        </w:rPr>
        <w:t>3</w:t>
      </w:r>
      <w:r w:rsidR="00B507CE" w:rsidRPr="00B507CE">
        <w:rPr>
          <w:rFonts w:ascii="仿宋_GB2312" w:hint="eastAsia"/>
          <w:color w:val="000000" w:themeColor="text1"/>
        </w:rPr>
        <w:t>）</w:t>
      </w:r>
      <w:r w:rsidRPr="00B507CE">
        <w:rPr>
          <w:rFonts w:ascii="仿宋_GB2312" w:hint="eastAsia"/>
          <w:color w:val="000000" w:themeColor="text1"/>
        </w:rPr>
        <w:t>老的证书遗失补办的时候可以通过换证申报</w:t>
      </w:r>
      <w:r w:rsidR="00B507CE" w:rsidRPr="00B507CE">
        <w:rPr>
          <w:rFonts w:ascii="仿宋_GB2312" w:hint="eastAsia"/>
          <w:color w:val="000000" w:themeColor="text1"/>
        </w:rPr>
        <w:t>。</w:t>
      </w:r>
      <w:r w:rsidR="00B507CE" w:rsidRPr="00B507CE">
        <w:rPr>
          <w:rFonts w:ascii="仿宋_GB2312"/>
          <w:color w:val="000000" w:themeColor="text1"/>
        </w:rPr>
        <w:t>4</w:t>
      </w:r>
      <w:r w:rsidR="00B507CE" w:rsidRPr="00B507CE">
        <w:rPr>
          <w:rFonts w:ascii="仿宋_GB2312" w:hint="eastAsia"/>
          <w:color w:val="000000" w:themeColor="text1"/>
        </w:rPr>
        <w:t>）</w:t>
      </w:r>
      <w:r w:rsidRPr="00B507CE">
        <w:rPr>
          <w:rFonts w:ascii="仿宋_GB2312" w:hint="eastAsia"/>
          <w:color w:val="000000" w:themeColor="text1"/>
        </w:rPr>
        <w:t>企业刚更名，安管人员证书都还是老的证书的，用新的企业名称登录本系统，然后通过换证申报的对老的证书全部进行更换。</w:t>
      </w:r>
      <w:r w:rsidR="00B507CE">
        <w:rPr>
          <w:rFonts w:ascii="仿宋_GB2312" w:hint="eastAsia"/>
          <w:color w:val="000000" w:themeColor="text1"/>
        </w:rPr>
        <w:t>5）原纸质证书换成电子证书可以进行</w:t>
      </w:r>
      <w:r w:rsidR="00B507CE">
        <w:rPr>
          <w:rFonts w:ascii="仿宋_GB2312" w:hint="eastAsia"/>
          <w:color w:val="000000" w:themeColor="text1"/>
        </w:rPr>
        <w:lastRenderedPageBreak/>
        <w:t>换证申报。</w:t>
      </w:r>
    </w:p>
    <w:p w:rsidR="00174185" w:rsidRPr="00174185" w:rsidRDefault="00B507CE" w:rsidP="00174185">
      <w:pPr>
        <w:spacing w:line="360" w:lineRule="auto"/>
        <w:rPr>
          <w:rFonts w:ascii="仿宋_GB2312"/>
        </w:rPr>
      </w:pPr>
      <w:r>
        <w:rPr>
          <w:rFonts w:ascii="仿宋_GB2312" w:hint="eastAsia"/>
        </w:rPr>
        <w:t>操作流程如下：</w:t>
      </w:r>
    </w:p>
    <w:p w:rsidR="00171D52" w:rsidRPr="00171D52" w:rsidRDefault="00171D52" w:rsidP="00171D52">
      <w:pPr>
        <w:spacing w:line="360" w:lineRule="auto"/>
        <w:rPr>
          <w:rFonts w:ascii="仿宋_GB2312"/>
        </w:rPr>
      </w:pPr>
      <w:r>
        <w:rPr>
          <w:noProof/>
        </w:rPr>
        <w:drawing>
          <wp:inline distT="0" distB="0" distL="0" distR="0" wp14:anchorId="01E07758" wp14:editId="38351CF9">
            <wp:extent cx="5278120" cy="1597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8120" cy="1597660"/>
                    </a:xfrm>
                    <a:prstGeom prst="rect">
                      <a:avLst/>
                    </a:prstGeom>
                  </pic:spPr>
                </pic:pic>
              </a:graphicData>
            </a:graphic>
          </wp:inline>
        </w:drawing>
      </w:r>
    </w:p>
    <w:p w:rsidR="00171D52" w:rsidRDefault="00171D52" w:rsidP="00171D52">
      <w:pPr>
        <w:spacing w:line="360" w:lineRule="auto"/>
        <w:rPr>
          <w:rFonts w:ascii="仿宋_GB2312"/>
        </w:rPr>
      </w:pPr>
      <w:r>
        <w:rPr>
          <w:rFonts w:ascii="仿宋_GB2312" w:hint="eastAsia"/>
        </w:rPr>
        <w:t>【换证申请】首先点击“申报”按钮</w:t>
      </w:r>
      <w:r w:rsidR="00874F5F">
        <w:rPr>
          <w:rFonts w:ascii="仿宋_GB2312" w:hint="eastAsia"/>
        </w:rPr>
        <w:t>，然后填写安管人员申报的详细信息及上传附件材料</w:t>
      </w:r>
      <w:r>
        <w:rPr>
          <w:rFonts w:ascii="仿宋_GB2312" w:hint="eastAsia"/>
        </w:rPr>
        <w:t>后点击“保存”按钮，即完成记录的保存，点击该记录的“上报”按钮，即完成</w:t>
      </w:r>
      <w:r w:rsidR="00874F5F">
        <w:rPr>
          <w:rFonts w:ascii="仿宋_GB2312" w:hint="eastAsia"/>
        </w:rPr>
        <w:t>换证</w:t>
      </w:r>
      <w:r>
        <w:rPr>
          <w:rFonts w:ascii="仿宋_GB2312" w:hint="eastAsia"/>
        </w:rPr>
        <w:t>申报工作。</w:t>
      </w:r>
    </w:p>
    <w:p w:rsidR="00171D52" w:rsidRPr="00171D52" w:rsidRDefault="00171D52" w:rsidP="00C63A5A">
      <w:pPr>
        <w:spacing w:line="360" w:lineRule="auto"/>
        <w:rPr>
          <w:rFonts w:ascii="仿宋_GB2312"/>
        </w:rPr>
      </w:pPr>
    </w:p>
    <w:p w:rsidR="00171D52" w:rsidRPr="00396112" w:rsidRDefault="00171D52" w:rsidP="00171D52">
      <w:pPr>
        <w:pStyle w:val="2"/>
      </w:pPr>
      <w:r w:rsidRPr="00396112">
        <w:rPr>
          <w:rFonts w:hint="eastAsia"/>
        </w:rPr>
        <w:t>安管人员</w:t>
      </w:r>
      <w:r w:rsidR="00923B55">
        <w:rPr>
          <w:rFonts w:hint="eastAsia"/>
        </w:rPr>
        <w:t>注销</w:t>
      </w:r>
      <w:r w:rsidRPr="00396112">
        <w:rPr>
          <w:rFonts w:hint="eastAsia"/>
        </w:rPr>
        <w:t>申报</w:t>
      </w:r>
    </w:p>
    <w:p w:rsidR="00171D52" w:rsidRPr="004E4902" w:rsidRDefault="00171D52" w:rsidP="00171D52">
      <w:pPr>
        <w:pStyle w:val="ab"/>
        <w:numPr>
          <w:ilvl w:val="0"/>
          <w:numId w:val="20"/>
        </w:numPr>
        <w:spacing w:line="360" w:lineRule="auto"/>
        <w:ind w:firstLineChars="0"/>
        <w:rPr>
          <w:rFonts w:ascii="仿宋_GB2312" w:eastAsia="仿宋_GB2312"/>
          <w:sz w:val="24"/>
        </w:rPr>
      </w:pPr>
      <w:r w:rsidRPr="009F65E4">
        <w:rPr>
          <w:rFonts w:ascii="仿宋_GB2312" w:eastAsia="仿宋_GB2312" w:hint="eastAsia"/>
          <w:sz w:val="24"/>
        </w:rPr>
        <w:t>企业用户：进行安管人员</w:t>
      </w:r>
      <w:r w:rsidR="00923B55">
        <w:rPr>
          <w:rFonts w:ascii="仿宋_GB2312" w:eastAsia="仿宋_GB2312" w:hint="eastAsia"/>
          <w:sz w:val="24"/>
        </w:rPr>
        <w:t>注销</w:t>
      </w:r>
      <w:r w:rsidRPr="009F65E4">
        <w:rPr>
          <w:rFonts w:ascii="仿宋_GB2312" w:eastAsia="仿宋_GB2312" w:hint="eastAsia"/>
          <w:sz w:val="24"/>
        </w:rPr>
        <w:t>申报。</w:t>
      </w:r>
    </w:p>
    <w:p w:rsidR="00171D52" w:rsidRDefault="00923B55" w:rsidP="00C63A5A">
      <w:pPr>
        <w:spacing w:line="360" w:lineRule="auto"/>
        <w:rPr>
          <w:rFonts w:ascii="仿宋_GB2312"/>
        </w:rPr>
      </w:pPr>
      <w:r>
        <w:rPr>
          <w:noProof/>
        </w:rPr>
        <w:drawing>
          <wp:inline distT="0" distB="0" distL="0" distR="0" wp14:anchorId="1A9D47C8" wp14:editId="55C993E9">
            <wp:extent cx="5278120" cy="21069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8120" cy="2106930"/>
                    </a:xfrm>
                    <a:prstGeom prst="rect">
                      <a:avLst/>
                    </a:prstGeom>
                  </pic:spPr>
                </pic:pic>
              </a:graphicData>
            </a:graphic>
          </wp:inline>
        </w:drawing>
      </w:r>
    </w:p>
    <w:p w:rsidR="00923B55" w:rsidRDefault="00923B55" w:rsidP="00923B55">
      <w:pPr>
        <w:spacing w:line="360" w:lineRule="auto"/>
        <w:rPr>
          <w:rFonts w:ascii="仿宋_GB2312"/>
        </w:rPr>
      </w:pPr>
      <w:r>
        <w:rPr>
          <w:rFonts w:ascii="仿宋_GB2312" w:hint="eastAsia"/>
        </w:rPr>
        <w:t>【注销申报】首先点击“申报”按钮，然后填写安管人员申报的详细信息及上传附件材料。补充基本信息和附件材料后点击“保存”按钮，即完成记录的保存，点击该记录的“上报”按钮，即完成</w:t>
      </w:r>
      <w:r w:rsidR="00E5508E">
        <w:rPr>
          <w:rFonts w:ascii="仿宋_GB2312" w:hint="eastAsia"/>
        </w:rPr>
        <w:t>注销申报</w:t>
      </w:r>
      <w:r>
        <w:rPr>
          <w:rFonts w:ascii="仿宋_GB2312" w:hint="eastAsia"/>
        </w:rPr>
        <w:t>工作。</w:t>
      </w:r>
    </w:p>
    <w:p w:rsidR="00923B55" w:rsidRPr="00E5508E" w:rsidRDefault="00923B55" w:rsidP="00C63A5A">
      <w:pPr>
        <w:spacing w:line="360" w:lineRule="auto"/>
        <w:rPr>
          <w:rFonts w:ascii="仿宋_GB2312"/>
        </w:rPr>
      </w:pPr>
    </w:p>
    <w:p w:rsidR="0015578B" w:rsidRPr="00396112" w:rsidRDefault="0015578B" w:rsidP="00396112">
      <w:pPr>
        <w:pStyle w:val="2"/>
      </w:pPr>
      <w:bookmarkStart w:id="10" w:name="_Toc520046049"/>
      <w:r w:rsidRPr="00396112">
        <w:rPr>
          <w:rFonts w:hint="eastAsia"/>
        </w:rPr>
        <w:t>电子证照查</w:t>
      </w:r>
      <w:r w:rsidR="00DF2968" w:rsidRPr="00396112">
        <w:rPr>
          <w:rFonts w:hint="eastAsia"/>
        </w:rPr>
        <w:t>询</w:t>
      </w:r>
      <w:bookmarkEnd w:id="10"/>
    </w:p>
    <w:p w:rsidR="0015578B" w:rsidRPr="00235AD8" w:rsidRDefault="00DF2968" w:rsidP="00235AD8">
      <w:pPr>
        <w:spacing w:line="360" w:lineRule="auto"/>
        <w:rPr>
          <w:rFonts w:ascii="仿宋_GB2312"/>
        </w:rPr>
      </w:pPr>
      <w:r w:rsidRPr="00235AD8">
        <w:rPr>
          <w:rFonts w:ascii="仿宋_GB2312" w:hint="eastAsia"/>
        </w:rPr>
        <w:t>有电子证照查询需要的用户，进</w:t>
      </w:r>
      <w:proofErr w:type="gramStart"/>
      <w:r w:rsidRPr="00235AD8">
        <w:rPr>
          <w:rFonts w:ascii="仿宋_GB2312" w:hint="eastAsia"/>
        </w:rPr>
        <w:t>入微信公众号</w:t>
      </w:r>
      <w:proofErr w:type="gramEnd"/>
      <w:r w:rsidRPr="00235AD8">
        <w:rPr>
          <w:rFonts w:ascii="仿宋_GB2312" w:hint="eastAsia"/>
        </w:rPr>
        <w:t>“湖南智慧住建”，点击“电子证照查询”菜单，弹出如下图所示窗口，</w:t>
      </w:r>
    </w:p>
    <w:p w:rsidR="00DF2968" w:rsidRDefault="00DF2968" w:rsidP="00DF2968">
      <w:pPr>
        <w:spacing w:line="360" w:lineRule="auto"/>
        <w:ind w:left="420"/>
        <w:jc w:val="center"/>
      </w:pPr>
      <w:r>
        <w:rPr>
          <w:rFonts w:hint="eastAsia"/>
          <w:noProof/>
        </w:rPr>
        <w:drawing>
          <wp:inline distT="0" distB="0" distL="0" distR="0">
            <wp:extent cx="2443060" cy="4345638"/>
            <wp:effectExtent l="19050" t="0" r="0" b="0"/>
            <wp:docPr id="28" name="图片 27" descr="微信图片_20180722175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22175004.png"/>
                    <pic:cNvPicPr/>
                  </pic:nvPicPr>
                  <pic:blipFill>
                    <a:blip r:embed="rId48" cstate="print"/>
                    <a:stretch>
                      <a:fillRect/>
                    </a:stretch>
                  </pic:blipFill>
                  <pic:spPr>
                    <a:xfrm>
                      <a:off x="0" y="0"/>
                      <a:ext cx="2444954" cy="4349007"/>
                    </a:xfrm>
                    <a:prstGeom prst="rect">
                      <a:avLst/>
                    </a:prstGeom>
                  </pic:spPr>
                </pic:pic>
              </a:graphicData>
            </a:graphic>
          </wp:inline>
        </w:drawing>
      </w:r>
    </w:p>
    <w:p w:rsidR="00DF2968" w:rsidRPr="00235AD8" w:rsidRDefault="00DF2968" w:rsidP="00235AD8">
      <w:pPr>
        <w:spacing w:line="360" w:lineRule="auto"/>
        <w:ind w:left="420" w:firstLineChars="100" w:firstLine="240"/>
        <w:jc w:val="left"/>
        <w:rPr>
          <w:rFonts w:ascii="仿宋_GB2312"/>
        </w:rPr>
      </w:pPr>
      <w:r w:rsidRPr="00FF60C0">
        <w:rPr>
          <w:rFonts w:ascii="仿宋_GB2312" w:hint="eastAsia"/>
        </w:rPr>
        <w:t>分为</w:t>
      </w:r>
      <w:r w:rsidR="00E72DE3" w:rsidRPr="00FF60C0">
        <w:rPr>
          <w:rFonts w:ascii="仿宋_GB2312" w:hint="eastAsia"/>
        </w:rPr>
        <w:t>三</w:t>
      </w:r>
      <w:r w:rsidRPr="00FF60C0">
        <w:rPr>
          <w:rFonts w:ascii="仿宋_GB2312" w:hint="eastAsia"/>
        </w:rPr>
        <w:t>种查询方式：</w:t>
      </w:r>
      <w:r w:rsidR="00E72DE3" w:rsidRPr="00FF60C0">
        <w:rPr>
          <w:rFonts w:ascii="仿宋_GB2312" w:hint="eastAsia"/>
        </w:rPr>
        <w:t>1、输入持证者姓名和身份证号码后，点击“查询”按钮，2、输入持证者姓名和证书编号后，点击“查询”按钮，3、通过电子</w:t>
      </w:r>
      <w:proofErr w:type="gramStart"/>
      <w:r w:rsidR="00E72DE3" w:rsidRPr="00FF60C0">
        <w:rPr>
          <w:rFonts w:ascii="仿宋_GB2312" w:hint="eastAsia"/>
        </w:rPr>
        <w:t>证照扫码查询</w:t>
      </w:r>
      <w:proofErr w:type="gramEnd"/>
      <w:r w:rsidR="00E72DE3" w:rsidRPr="00FF60C0">
        <w:rPr>
          <w:rFonts w:ascii="仿宋_GB2312" w:hint="eastAsia"/>
        </w:rPr>
        <w:t>，如下图所示，</w:t>
      </w:r>
    </w:p>
    <w:p w:rsidR="00E72DE3" w:rsidRDefault="00E72DE3" w:rsidP="00E72DE3">
      <w:pPr>
        <w:spacing w:line="360" w:lineRule="auto"/>
        <w:ind w:left="420"/>
        <w:jc w:val="center"/>
        <w:rPr>
          <w:sz w:val="28"/>
        </w:rPr>
      </w:pPr>
      <w:r>
        <w:rPr>
          <w:rFonts w:hint="eastAsia"/>
          <w:noProof/>
          <w:sz w:val="28"/>
        </w:rPr>
        <w:lastRenderedPageBreak/>
        <w:drawing>
          <wp:inline distT="0" distB="0" distL="0" distR="0">
            <wp:extent cx="2754630" cy="4899850"/>
            <wp:effectExtent l="19050" t="0" r="7620" b="0"/>
            <wp:docPr id="30" name="图片 29" descr="微信图片_20180722175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22175010.png"/>
                    <pic:cNvPicPr/>
                  </pic:nvPicPr>
                  <pic:blipFill>
                    <a:blip r:embed="rId49" cstate="print"/>
                    <a:stretch>
                      <a:fillRect/>
                    </a:stretch>
                  </pic:blipFill>
                  <pic:spPr>
                    <a:xfrm>
                      <a:off x="0" y="0"/>
                      <a:ext cx="2753550" cy="4897929"/>
                    </a:xfrm>
                    <a:prstGeom prst="rect">
                      <a:avLst/>
                    </a:prstGeom>
                  </pic:spPr>
                </pic:pic>
              </a:graphicData>
            </a:graphic>
          </wp:inline>
        </w:drawing>
      </w:r>
    </w:p>
    <w:p w:rsidR="00E72DE3" w:rsidRDefault="00E72DE3" w:rsidP="00E72DE3">
      <w:pPr>
        <w:spacing w:line="360" w:lineRule="auto"/>
        <w:ind w:left="420"/>
        <w:jc w:val="left"/>
        <w:rPr>
          <w:sz w:val="28"/>
        </w:rPr>
      </w:pPr>
      <w:r>
        <w:rPr>
          <w:rFonts w:hint="eastAsia"/>
          <w:sz w:val="28"/>
        </w:rPr>
        <w:t>三种查询的结果如上图所示。</w:t>
      </w:r>
    </w:p>
    <w:p w:rsidR="00E72DE3" w:rsidRPr="00DF2968" w:rsidRDefault="00001561" w:rsidP="00001561">
      <w:pPr>
        <w:spacing w:line="360" w:lineRule="auto"/>
        <w:jc w:val="left"/>
        <w:rPr>
          <w:sz w:val="28"/>
        </w:rPr>
      </w:pPr>
      <w:r>
        <w:rPr>
          <w:rFonts w:hint="eastAsia"/>
          <w:sz w:val="28"/>
        </w:rPr>
        <w:t>注：仅电子证照才</w:t>
      </w:r>
      <w:proofErr w:type="gramStart"/>
      <w:r>
        <w:rPr>
          <w:rFonts w:hint="eastAsia"/>
          <w:sz w:val="28"/>
        </w:rPr>
        <w:t>支持扫码查询</w:t>
      </w:r>
      <w:proofErr w:type="gramEnd"/>
      <w:r>
        <w:rPr>
          <w:rFonts w:hint="eastAsia"/>
          <w:sz w:val="28"/>
        </w:rPr>
        <w:t>，原系统导入数据仅支持</w:t>
      </w:r>
      <w:proofErr w:type="gramStart"/>
      <w:r>
        <w:rPr>
          <w:rFonts w:hint="eastAsia"/>
          <w:sz w:val="28"/>
        </w:rPr>
        <w:t>非扫码</w:t>
      </w:r>
      <w:proofErr w:type="gramEnd"/>
      <w:r>
        <w:rPr>
          <w:rFonts w:hint="eastAsia"/>
          <w:sz w:val="28"/>
        </w:rPr>
        <w:t>查询；</w:t>
      </w:r>
    </w:p>
    <w:sectPr w:rsidR="00E72DE3" w:rsidRPr="00DF2968" w:rsidSect="002B65B7">
      <w:footerReference w:type="default" r:id="rId50"/>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7E6" w:rsidRDefault="00E917E6" w:rsidP="00F8323E">
      <w:r>
        <w:separator/>
      </w:r>
    </w:p>
  </w:endnote>
  <w:endnote w:type="continuationSeparator" w:id="0">
    <w:p w:rsidR="00E917E6" w:rsidRDefault="00E917E6" w:rsidP="00F8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823360"/>
      <w:docPartObj>
        <w:docPartGallery w:val="Page Numbers (Bottom of Page)"/>
        <w:docPartUnique/>
      </w:docPartObj>
    </w:sdtPr>
    <w:sdtEndPr/>
    <w:sdtContent>
      <w:p w:rsidR="00657A77" w:rsidRDefault="00DE20AD" w:rsidP="004B48C4">
        <w:pPr>
          <w:pStyle w:val="a5"/>
          <w:jc w:val="center"/>
        </w:pPr>
        <w:r>
          <w:rPr>
            <w:noProof/>
            <w:lang w:val="zh-CN"/>
          </w:rPr>
          <w:fldChar w:fldCharType="begin"/>
        </w:r>
        <w:r>
          <w:rPr>
            <w:noProof/>
            <w:lang w:val="zh-CN"/>
          </w:rPr>
          <w:instrText xml:space="preserve"> PAGE   \* MERGEFORMAT </w:instrText>
        </w:r>
        <w:r>
          <w:rPr>
            <w:noProof/>
            <w:lang w:val="zh-CN"/>
          </w:rPr>
          <w:fldChar w:fldCharType="separate"/>
        </w:r>
        <w:r w:rsidR="0065491E" w:rsidRPr="0065491E">
          <w:rPr>
            <w:noProof/>
            <w:lang w:val="zh-CN"/>
          </w:rPr>
          <w:t>16</w:t>
        </w:r>
        <w:r>
          <w:rPr>
            <w:noProof/>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7E6" w:rsidRDefault="00E917E6" w:rsidP="00F8323E">
      <w:r>
        <w:separator/>
      </w:r>
    </w:p>
  </w:footnote>
  <w:footnote w:type="continuationSeparator" w:id="0">
    <w:p w:rsidR="00E917E6" w:rsidRDefault="00E917E6" w:rsidP="00F83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852CB"/>
    <w:multiLevelType w:val="hybridMultilevel"/>
    <w:tmpl w:val="0CCC6E7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7182BC7"/>
    <w:multiLevelType w:val="hybridMultilevel"/>
    <w:tmpl w:val="A25050D4"/>
    <w:lvl w:ilvl="0" w:tplc="59D2682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FAA66D9"/>
    <w:multiLevelType w:val="hybridMultilevel"/>
    <w:tmpl w:val="2320FB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3C738D7"/>
    <w:multiLevelType w:val="hybridMultilevel"/>
    <w:tmpl w:val="C4A6A6BC"/>
    <w:lvl w:ilvl="0" w:tplc="602286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FBB5141"/>
    <w:multiLevelType w:val="hybridMultilevel"/>
    <w:tmpl w:val="FEC6BAEC"/>
    <w:lvl w:ilvl="0" w:tplc="ADE81DA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FB11A86"/>
    <w:multiLevelType w:val="hybridMultilevel"/>
    <w:tmpl w:val="BA6412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B3D228F"/>
    <w:multiLevelType w:val="hybridMultilevel"/>
    <w:tmpl w:val="3ED4BFEA"/>
    <w:lvl w:ilvl="0" w:tplc="7032A4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41B5F4C"/>
    <w:multiLevelType w:val="hybridMultilevel"/>
    <w:tmpl w:val="7EFC0AD6"/>
    <w:lvl w:ilvl="0" w:tplc="A8C4DB6C">
      <w:start w:val="1"/>
      <w:numFmt w:val="japaneseCounting"/>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15:restartNumberingAfterBreak="0">
    <w:nsid w:val="622B55D0"/>
    <w:multiLevelType w:val="hybridMultilevel"/>
    <w:tmpl w:val="9438A23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8054A7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E9C26EF"/>
    <w:multiLevelType w:val="multilevel"/>
    <w:tmpl w:val="22F0C2D4"/>
    <w:lvl w:ilvl="0">
      <w:start w:val="1"/>
      <w:numFmt w:val="decimal"/>
      <w:pStyle w:val="1"/>
      <w:lvlText w:val="%1"/>
      <w:lvlJc w:val="left"/>
      <w:pPr>
        <w:ind w:left="432" w:hanging="432"/>
      </w:pPr>
      <w:rPr>
        <w:rFonts w:ascii="黑体" w:eastAsia="黑体" w:hAnsi="黑体"/>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6EE4622A"/>
    <w:multiLevelType w:val="hybridMultilevel"/>
    <w:tmpl w:val="0358AC3E"/>
    <w:lvl w:ilvl="0" w:tplc="8DFA4E5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4B6B99"/>
    <w:multiLevelType w:val="hybridMultilevel"/>
    <w:tmpl w:val="80025D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CEA6B84"/>
    <w:multiLevelType w:val="hybridMultilevel"/>
    <w:tmpl w:val="FFE80E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F693D79"/>
    <w:multiLevelType w:val="hybridMultilevel"/>
    <w:tmpl w:val="8228C4C4"/>
    <w:lvl w:ilvl="0" w:tplc="2700AABC">
      <w:start w:val="1"/>
      <w:numFmt w:val="decimal"/>
      <w:lvlText w:val="%1、"/>
      <w:lvlJc w:val="left"/>
      <w:pPr>
        <w:ind w:left="780" w:hanging="360"/>
      </w:pPr>
      <w:rPr>
        <w:rFonts w:ascii="仿宋_GB2312"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0"/>
  </w:num>
  <w:num w:numId="2">
    <w:abstractNumId w:val="8"/>
  </w:num>
  <w:num w:numId="3">
    <w:abstractNumId w:val="2"/>
  </w:num>
  <w:num w:numId="4">
    <w:abstractNumId w:val="5"/>
  </w:num>
  <w:num w:numId="5">
    <w:abstractNumId w:val="13"/>
  </w:num>
  <w:num w:numId="6">
    <w:abstractNumId w:val="12"/>
  </w:num>
  <w:num w:numId="7">
    <w:abstractNumId w:val="0"/>
  </w:num>
  <w:num w:numId="8">
    <w:abstractNumId w:val="1"/>
  </w:num>
  <w:num w:numId="9">
    <w:abstractNumId w:val="9"/>
  </w:num>
  <w:num w:numId="10">
    <w:abstractNumId w:val="10"/>
  </w:num>
  <w:num w:numId="11">
    <w:abstractNumId w:val="10"/>
  </w:num>
  <w:num w:numId="12">
    <w:abstractNumId w:val="4"/>
  </w:num>
  <w:num w:numId="13">
    <w:abstractNumId w:val="14"/>
  </w:num>
  <w:num w:numId="14">
    <w:abstractNumId w:val="10"/>
  </w:num>
  <w:num w:numId="15">
    <w:abstractNumId w:val="10"/>
  </w:num>
  <w:num w:numId="16">
    <w:abstractNumId w:val="10"/>
  </w:num>
  <w:num w:numId="17">
    <w:abstractNumId w:val="10"/>
  </w:num>
  <w:num w:numId="18">
    <w:abstractNumId w:val="1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8323E"/>
    <w:rsid w:val="00001561"/>
    <w:rsid w:val="000353C1"/>
    <w:rsid w:val="0007659F"/>
    <w:rsid w:val="0007705F"/>
    <w:rsid w:val="00081A0E"/>
    <w:rsid w:val="00087E15"/>
    <w:rsid w:val="00092301"/>
    <w:rsid w:val="000C53D0"/>
    <w:rsid w:val="000F6E48"/>
    <w:rsid w:val="001016FC"/>
    <w:rsid w:val="00101FCD"/>
    <w:rsid w:val="00123AB8"/>
    <w:rsid w:val="0012797E"/>
    <w:rsid w:val="00150C0D"/>
    <w:rsid w:val="0015578B"/>
    <w:rsid w:val="00171D52"/>
    <w:rsid w:val="00172733"/>
    <w:rsid w:val="00174185"/>
    <w:rsid w:val="001A1924"/>
    <w:rsid w:val="001D7F24"/>
    <w:rsid w:val="001E059A"/>
    <w:rsid w:val="001E0972"/>
    <w:rsid w:val="002008B4"/>
    <w:rsid w:val="00207DD6"/>
    <w:rsid w:val="00210013"/>
    <w:rsid w:val="00235AD8"/>
    <w:rsid w:val="00251A74"/>
    <w:rsid w:val="00257701"/>
    <w:rsid w:val="00267E97"/>
    <w:rsid w:val="00284D2F"/>
    <w:rsid w:val="00292ADB"/>
    <w:rsid w:val="002A1909"/>
    <w:rsid w:val="002B63E0"/>
    <w:rsid w:val="002B65B7"/>
    <w:rsid w:val="002D191F"/>
    <w:rsid w:val="002D6335"/>
    <w:rsid w:val="002F4107"/>
    <w:rsid w:val="00312509"/>
    <w:rsid w:val="0032415A"/>
    <w:rsid w:val="003317A0"/>
    <w:rsid w:val="00390235"/>
    <w:rsid w:val="00391330"/>
    <w:rsid w:val="00396112"/>
    <w:rsid w:val="003C4450"/>
    <w:rsid w:val="003C5C1A"/>
    <w:rsid w:val="003D0D95"/>
    <w:rsid w:val="003E1957"/>
    <w:rsid w:val="00404CDF"/>
    <w:rsid w:val="004101B1"/>
    <w:rsid w:val="00417CFA"/>
    <w:rsid w:val="00456D1C"/>
    <w:rsid w:val="00472BBD"/>
    <w:rsid w:val="004B48C4"/>
    <w:rsid w:val="004B5B4A"/>
    <w:rsid w:val="004C11AA"/>
    <w:rsid w:val="004D677A"/>
    <w:rsid w:val="004E07C4"/>
    <w:rsid w:val="004E4828"/>
    <w:rsid w:val="004E4902"/>
    <w:rsid w:val="004F324E"/>
    <w:rsid w:val="00516F8C"/>
    <w:rsid w:val="00530921"/>
    <w:rsid w:val="00547341"/>
    <w:rsid w:val="00557287"/>
    <w:rsid w:val="00590B76"/>
    <w:rsid w:val="00591015"/>
    <w:rsid w:val="005912D1"/>
    <w:rsid w:val="00591B3B"/>
    <w:rsid w:val="005921E8"/>
    <w:rsid w:val="005A4FA1"/>
    <w:rsid w:val="005A72AF"/>
    <w:rsid w:val="005E18CE"/>
    <w:rsid w:val="005F6CA5"/>
    <w:rsid w:val="00626F21"/>
    <w:rsid w:val="00636193"/>
    <w:rsid w:val="00641BAC"/>
    <w:rsid w:val="0065491E"/>
    <w:rsid w:val="00657A77"/>
    <w:rsid w:val="006650B5"/>
    <w:rsid w:val="00672C87"/>
    <w:rsid w:val="0068074E"/>
    <w:rsid w:val="00684445"/>
    <w:rsid w:val="006B05D4"/>
    <w:rsid w:val="006B1253"/>
    <w:rsid w:val="006D02EE"/>
    <w:rsid w:val="006D63DD"/>
    <w:rsid w:val="007116BE"/>
    <w:rsid w:val="00714BF5"/>
    <w:rsid w:val="00717860"/>
    <w:rsid w:val="0073167D"/>
    <w:rsid w:val="00754F3F"/>
    <w:rsid w:val="00754F79"/>
    <w:rsid w:val="007631FB"/>
    <w:rsid w:val="00771B60"/>
    <w:rsid w:val="00790408"/>
    <w:rsid w:val="007A609A"/>
    <w:rsid w:val="007A71C9"/>
    <w:rsid w:val="007F0B79"/>
    <w:rsid w:val="007F4CD7"/>
    <w:rsid w:val="008578DA"/>
    <w:rsid w:val="00870DB4"/>
    <w:rsid w:val="00874F5F"/>
    <w:rsid w:val="008A3CBD"/>
    <w:rsid w:val="008B0CD8"/>
    <w:rsid w:val="008C2928"/>
    <w:rsid w:val="008D3633"/>
    <w:rsid w:val="008E1DA1"/>
    <w:rsid w:val="00905E67"/>
    <w:rsid w:val="009128FB"/>
    <w:rsid w:val="00923B55"/>
    <w:rsid w:val="00934C36"/>
    <w:rsid w:val="00972B1E"/>
    <w:rsid w:val="009872DC"/>
    <w:rsid w:val="00994EBD"/>
    <w:rsid w:val="00995DF4"/>
    <w:rsid w:val="009B7F9A"/>
    <w:rsid w:val="009E74F0"/>
    <w:rsid w:val="009F38E1"/>
    <w:rsid w:val="009F65E4"/>
    <w:rsid w:val="00A32B3D"/>
    <w:rsid w:val="00A63757"/>
    <w:rsid w:val="00A64CF4"/>
    <w:rsid w:val="00A70082"/>
    <w:rsid w:val="00A80429"/>
    <w:rsid w:val="00A84442"/>
    <w:rsid w:val="00AE48A7"/>
    <w:rsid w:val="00AE6A96"/>
    <w:rsid w:val="00B02266"/>
    <w:rsid w:val="00B112B1"/>
    <w:rsid w:val="00B34C31"/>
    <w:rsid w:val="00B507CE"/>
    <w:rsid w:val="00B5191F"/>
    <w:rsid w:val="00B65FCC"/>
    <w:rsid w:val="00B87ED4"/>
    <w:rsid w:val="00BA469F"/>
    <w:rsid w:val="00BB338C"/>
    <w:rsid w:val="00BB5B01"/>
    <w:rsid w:val="00BC3319"/>
    <w:rsid w:val="00BD3BC2"/>
    <w:rsid w:val="00BE27CA"/>
    <w:rsid w:val="00BF08D8"/>
    <w:rsid w:val="00BF7567"/>
    <w:rsid w:val="00C0579D"/>
    <w:rsid w:val="00C35B86"/>
    <w:rsid w:val="00C6238D"/>
    <w:rsid w:val="00C63A5A"/>
    <w:rsid w:val="00C66757"/>
    <w:rsid w:val="00C90586"/>
    <w:rsid w:val="00C94647"/>
    <w:rsid w:val="00CA38C2"/>
    <w:rsid w:val="00CB261F"/>
    <w:rsid w:val="00CC4900"/>
    <w:rsid w:val="00CC4BBE"/>
    <w:rsid w:val="00CC65E6"/>
    <w:rsid w:val="00CD0CBE"/>
    <w:rsid w:val="00CD3517"/>
    <w:rsid w:val="00CD3919"/>
    <w:rsid w:val="00CD7C84"/>
    <w:rsid w:val="00CE5BDE"/>
    <w:rsid w:val="00D01486"/>
    <w:rsid w:val="00D0439F"/>
    <w:rsid w:val="00D04F5C"/>
    <w:rsid w:val="00D405CC"/>
    <w:rsid w:val="00D63B25"/>
    <w:rsid w:val="00D7016B"/>
    <w:rsid w:val="00D91DAE"/>
    <w:rsid w:val="00DA0709"/>
    <w:rsid w:val="00DA1F9D"/>
    <w:rsid w:val="00DB4D27"/>
    <w:rsid w:val="00DC192F"/>
    <w:rsid w:val="00DE20AD"/>
    <w:rsid w:val="00DF2968"/>
    <w:rsid w:val="00E15AC7"/>
    <w:rsid w:val="00E33FDC"/>
    <w:rsid w:val="00E3423A"/>
    <w:rsid w:val="00E37E93"/>
    <w:rsid w:val="00E44F7A"/>
    <w:rsid w:val="00E5508E"/>
    <w:rsid w:val="00E72DE3"/>
    <w:rsid w:val="00E77142"/>
    <w:rsid w:val="00E85F74"/>
    <w:rsid w:val="00E917E6"/>
    <w:rsid w:val="00EA6C45"/>
    <w:rsid w:val="00EC2657"/>
    <w:rsid w:val="00ED0DF3"/>
    <w:rsid w:val="00ED6405"/>
    <w:rsid w:val="00F07673"/>
    <w:rsid w:val="00F415D3"/>
    <w:rsid w:val="00F55917"/>
    <w:rsid w:val="00F8323E"/>
    <w:rsid w:val="00F90327"/>
    <w:rsid w:val="00F97E53"/>
    <w:rsid w:val="00FB5E68"/>
    <w:rsid w:val="00FB624D"/>
    <w:rsid w:val="00FC31AD"/>
    <w:rsid w:val="00FC60E4"/>
    <w:rsid w:val="00FD48BA"/>
    <w:rsid w:val="00FF6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82635"/>
  <w15:docId w15:val="{EC0DFBBF-D421-4E50-B0F7-AFA577117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65B7"/>
    <w:pPr>
      <w:widowControl w:val="0"/>
      <w:jc w:val="both"/>
    </w:pPr>
    <w:rPr>
      <w:rFonts w:eastAsia="仿宋_GB2312"/>
      <w:sz w:val="24"/>
    </w:rPr>
  </w:style>
  <w:style w:type="paragraph" w:styleId="1">
    <w:name w:val="heading 1"/>
    <w:basedOn w:val="a"/>
    <w:next w:val="a"/>
    <w:link w:val="10"/>
    <w:autoRedefine/>
    <w:uiPriority w:val="9"/>
    <w:qFormat/>
    <w:rsid w:val="006D63DD"/>
    <w:pPr>
      <w:keepNext/>
      <w:keepLines/>
      <w:numPr>
        <w:numId w:val="1"/>
      </w:numPr>
      <w:spacing w:before="100" w:beforeAutospacing="1" w:after="100" w:afterAutospacing="1" w:line="360" w:lineRule="auto"/>
      <w:outlineLvl w:val="0"/>
    </w:pPr>
    <w:rPr>
      <w:rFonts w:eastAsia="黑体"/>
      <w:b/>
      <w:bCs/>
      <w:kern w:val="44"/>
      <w:sz w:val="32"/>
      <w:szCs w:val="44"/>
    </w:rPr>
  </w:style>
  <w:style w:type="paragraph" w:styleId="2">
    <w:name w:val="heading 2"/>
    <w:basedOn w:val="a"/>
    <w:next w:val="a"/>
    <w:link w:val="20"/>
    <w:autoRedefine/>
    <w:uiPriority w:val="9"/>
    <w:unhideWhenUsed/>
    <w:qFormat/>
    <w:rsid w:val="0012797E"/>
    <w:pPr>
      <w:keepNext/>
      <w:keepLines/>
      <w:numPr>
        <w:ilvl w:val="1"/>
        <w:numId w:val="1"/>
      </w:numPr>
      <w:spacing w:before="260" w:after="260" w:line="416" w:lineRule="auto"/>
      <w:outlineLvl w:val="1"/>
    </w:pPr>
    <w:rPr>
      <w:rFonts w:asciiTheme="majorHAnsi" w:eastAsia="黑体" w:hAnsiTheme="majorHAnsi" w:cstheme="majorBidi"/>
      <w:b/>
      <w:bCs/>
      <w:sz w:val="32"/>
      <w:szCs w:val="32"/>
    </w:rPr>
  </w:style>
  <w:style w:type="paragraph" w:styleId="3">
    <w:name w:val="heading 3"/>
    <w:basedOn w:val="a"/>
    <w:next w:val="a"/>
    <w:link w:val="30"/>
    <w:uiPriority w:val="9"/>
    <w:semiHidden/>
    <w:unhideWhenUsed/>
    <w:qFormat/>
    <w:rsid w:val="00F07673"/>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F07673"/>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F07673"/>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F07673"/>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semiHidden/>
    <w:unhideWhenUsed/>
    <w:qFormat/>
    <w:rsid w:val="00F07673"/>
    <w:pPr>
      <w:keepNext/>
      <w:keepLines/>
      <w:numPr>
        <w:ilvl w:val="6"/>
        <w:numId w:val="1"/>
      </w:numPr>
      <w:spacing w:before="240" w:after="64" w:line="320" w:lineRule="auto"/>
      <w:outlineLvl w:val="6"/>
    </w:pPr>
    <w:rPr>
      <w:b/>
      <w:bCs/>
      <w:szCs w:val="24"/>
    </w:rPr>
  </w:style>
  <w:style w:type="paragraph" w:styleId="8">
    <w:name w:val="heading 8"/>
    <w:basedOn w:val="a"/>
    <w:next w:val="a"/>
    <w:link w:val="80"/>
    <w:uiPriority w:val="9"/>
    <w:semiHidden/>
    <w:unhideWhenUsed/>
    <w:qFormat/>
    <w:rsid w:val="00F07673"/>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0"/>
    <w:uiPriority w:val="9"/>
    <w:semiHidden/>
    <w:unhideWhenUsed/>
    <w:qFormat/>
    <w:rsid w:val="00F07673"/>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32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8323E"/>
    <w:rPr>
      <w:sz w:val="18"/>
      <w:szCs w:val="18"/>
    </w:rPr>
  </w:style>
  <w:style w:type="paragraph" w:styleId="a5">
    <w:name w:val="footer"/>
    <w:basedOn w:val="a"/>
    <w:link w:val="a6"/>
    <w:uiPriority w:val="99"/>
    <w:unhideWhenUsed/>
    <w:rsid w:val="00F8323E"/>
    <w:pPr>
      <w:tabs>
        <w:tab w:val="center" w:pos="4153"/>
        <w:tab w:val="right" w:pos="8306"/>
      </w:tabs>
      <w:snapToGrid w:val="0"/>
      <w:jc w:val="left"/>
    </w:pPr>
    <w:rPr>
      <w:sz w:val="18"/>
      <w:szCs w:val="18"/>
    </w:rPr>
  </w:style>
  <w:style w:type="character" w:customStyle="1" w:styleId="a6">
    <w:name w:val="页脚 字符"/>
    <w:basedOn w:val="a0"/>
    <w:link w:val="a5"/>
    <w:uiPriority w:val="99"/>
    <w:rsid w:val="00F8323E"/>
    <w:rPr>
      <w:sz w:val="18"/>
      <w:szCs w:val="18"/>
    </w:rPr>
  </w:style>
  <w:style w:type="character" w:customStyle="1" w:styleId="10">
    <w:name w:val="标题 1 字符"/>
    <w:basedOn w:val="a0"/>
    <w:link w:val="1"/>
    <w:uiPriority w:val="9"/>
    <w:rsid w:val="006D63DD"/>
    <w:rPr>
      <w:rFonts w:eastAsia="黑体"/>
      <w:b/>
      <w:bCs/>
      <w:kern w:val="44"/>
      <w:sz w:val="32"/>
      <w:szCs w:val="44"/>
    </w:rPr>
  </w:style>
  <w:style w:type="character" w:customStyle="1" w:styleId="20">
    <w:name w:val="标题 2 字符"/>
    <w:basedOn w:val="a0"/>
    <w:link w:val="2"/>
    <w:uiPriority w:val="9"/>
    <w:rsid w:val="0012797E"/>
    <w:rPr>
      <w:rFonts w:asciiTheme="majorHAnsi" w:eastAsia="黑体" w:hAnsiTheme="majorHAnsi" w:cstheme="majorBidi"/>
      <w:b/>
      <w:bCs/>
      <w:sz w:val="32"/>
      <w:szCs w:val="32"/>
    </w:rPr>
  </w:style>
  <w:style w:type="character" w:customStyle="1" w:styleId="30">
    <w:name w:val="标题 3 字符"/>
    <w:basedOn w:val="a0"/>
    <w:link w:val="3"/>
    <w:uiPriority w:val="9"/>
    <w:semiHidden/>
    <w:rsid w:val="00F07673"/>
    <w:rPr>
      <w:rFonts w:eastAsia="仿宋_GB2312"/>
      <w:b/>
      <w:bCs/>
      <w:sz w:val="32"/>
      <w:szCs w:val="32"/>
    </w:rPr>
  </w:style>
  <w:style w:type="character" w:customStyle="1" w:styleId="40">
    <w:name w:val="标题 4 字符"/>
    <w:basedOn w:val="a0"/>
    <w:link w:val="4"/>
    <w:uiPriority w:val="9"/>
    <w:semiHidden/>
    <w:rsid w:val="00F07673"/>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F07673"/>
    <w:rPr>
      <w:rFonts w:eastAsia="仿宋_GB2312"/>
      <w:b/>
      <w:bCs/>
      <w:sz w:val="28"/>
      <w:szCs w:val="28"/>
    </w:rPr>
  </w:style>
  <w:style w:type="character" w:customStyle="1" w:styleId="60">
    <w:name w:val="标题 6 字符"/>
    <w:basedOn w:val="a0"/>
    <w:link w:val="6"/>
    <w:uiPriority w:val="9"/>
    <w:semiHidden/>
    <w:rsid w:val="00F0767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F07673"/>
    <w:rPr>
      <w:rFonts w:eastAsia="仿宋_GB2312"/>
      <w:b/>
      <w:bCs/>
      <w:sz w:val="24"/>
      <w:szCs w:val="24"/>
    </w:rPr>
  </w:style>
  <w:style w:type="character" w:customStyle="1" w:styleId="80">
    <w:name w:val="标题 8 字符"/>
    <w:basedOn w:val="a0"/>
    <w:link w:val="8"/>
    <w:uiPriority w:val="9"/>
    <w:semiHidden/>
    <w:rsid w:val="00F0767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F07673"/>
    <w:rPr>
      <w:rFonts w:asciiTheme="majorHAnsi" w:eastAsiaTheme="majorEastAsia" w:hAnsiTheme="majorHAnsi" w:cstheme="majorBidi"/>
      <w:szCs w:val="21"/>
    </w:rPr>
  </w:style>
  <w:style w:type="paragraph" w:styleId="a7">
    <w:name w:val="Document Map"/>
    <w:basedOn w:val="a"/>
    <w:link w:val="a8"/>
    <w:uiPriority w:val="99"/>
    <w:semiHidden/>
    <w:unhideWhenUsed/>
    <w:rsid w:val="00F07673"/>
    <w:rPr>
      <w:rFonts w:ascii="宋体" w:eastAsia="宋体"/>
      <w:sz w:val="18"/>
      <w:szCs w:val="18"/>
    </w:rPr>
  </w:style>
  <w:style w:type="character" w:customStyle="1" w:styleId="a8">
    <w:name w:val="文档结构图 字符"/>
    <w:basedOn w:val="a0"/>
    <w:link w:val="a7"/>
    <w:uiPriority w:val="99"/>
    <w:semiHidden/>
    <w:rsid w:val="00F07673"/>
    <w:rPr>
      <w:rFonts w:ascii="宋体" w:eastAsia="宋体"/>
      <w:sz w:val="18"/>
      <w:szCs w:val="18"/>
    </w:rPr>
  </w:style>
  <w:style w:type="paragraph" w:styleId="a9">
    <w:name w:val="Balloon Text"/>
    <w:basedOn w:val="a"/>
    <w:link w:val="aa"/>
    <w:uiPriority w:val="99"/>
    <w:semiHidden/>
    <w:unhideWhenUsed/>
    <w:rsid w:val="0012797E"/>
    <w:rPr>
      <w:sz w:val="18"/>
      <w:szCs w:val="18"/>
    </w:rPr>
  </w:style>
  <w:style w:type="character" w:customStyle="1" w:styleId="aa">
    <w:name w:val="批注框文本 字符"/>
    <w:basedOn w:val="a0"/>
    <w:link w:val="a9"/>
    <w:uiPriority w:val="99"/>
    <w:semiHidden/>
    <w:rsid w:val="0012797E"/>
    <w:rPr>
      <w:rFonts w:eastAsia="仿宋_GB2312"/>
      <w:sz w:val="18"/>
      <w:szCs w:val="18"/>
    </w:rPr>
  </w:style>
  <w:style w:type="paragraph" w:styleId="ab">
    <w:name w:val="List Paragraph"/>
    <w:basedOn w:val="a"/>
    <w:uiPriority w:val="34"/>
    <w:qFormat/>
    <w:rsid w:val="00257701"/>
    <w:pPr>
      <w:ind w:firstLineChars="200" w:firstLine="420"/>
    </w:pPr>
    <w:rPr>
      <w:rFonts w:ascii="Calibri" w:eastAsia="宋体" w:hAnsi="Calibri" w:cs="Times New Roman"/>
      <w:sz w:val="21"/>
    </w:rPr>
  </w:style>
  <w:style w:type="paragraph" w:styleId="ac">
    <w:name w:val="caption"/>
    <w:basedOn w:val="a"/>
    <w:next w:val="a"/>
    <w:uiPriority w:val="35"/>
    <w:unhideWhenUsed/>
    <w:qFormat/>
    <w:rsid w:val="004D677A"/>
    <w:rPr>
      <w:rFonts w:asciiTheme="majorHAnsi" w:eastAsia="黑体" w:hAnsiTheme="majorHAnsi" w:cstheme="majorBidi"/>
      <w:sz w:val="20"/>
      <w:szCs w:val="20"/>
    </w:rPr>
  </w:style>
  <w:style w:type="character" w:styleId="ad">
    <w:name w:val="Hyperlink"/>
    <w:basedOn w:val="a0"/>
    <w:uiPriority w:val="99"/>
    <w:unhideWhenUsed/>
    <w:rsid w:val="00CC4900"/>
    <w:rPr>
      <w:color w:val="0000FF" w:themeColor="hyperlink"/>
      <w:u w:val="single"/>
    </w:rPr>
  </w:style>
  <w:style w:type="paragraph" w:styleId="TOC">
    <w:name w:val="TOC Heading"/>
    <w:basedOn w:val="1"/>
    <w:next w:val="a"/>
    <w:uiPriority w:val="39"/>
    <w:unhideWhenUsed/>
    <w:qFormat/>
    <w:rsid w:val="00994EBD"/>
    <w:pPr>
      <w:widowControl/>
      <w:numPr>
        <w:numId w:val="0"/>
      </w:numPr>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994EBD"/>
  </w:style>
  <w:style w:type="paragraph" w:styleId="TOC2">
    <w:name w:val="toc 2"/>
    <w:basedOn w:val="a"/>
    <w:next w:val="a"/>
    <w:autoRedefine/>
    <w:uiPriority w:val="39"/>
    <w:unhideWhenUsed/>
    <w:rsid w:val="00994EBD"/>
    <w:pPr>
      <w:ind w:leftChars="200" w:left="420"/>
    </w:pPr>
  </w:style>
  <w:style w:type="paragraph" w:styleId="ae">
    <w:name w:val="Normal (Web)"/>
    <w:basedOn w:val="a"/>
    <w:uiPriority w:val="99"/>
    <w:semiHidden/>
    <w:unhideWhenUsed/>
    <w:rsid w:val="00A32B3D"/>
    <w:pPr>
      <w:widowControl/>
      <w:spacing w:before="100" w:beforeAutospacing="1" w:after="100" w:afterAutospacing="1"/>
      <w:jc w:val="left"/>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99000">
      <w:bodyDiv w:val="1"/>
      <w:marLeft w:val="0"/>
      <w:marRight w:val="0"/>
      <w:marTop w:val="0"/>
      <w:marBottom w:val="0"/>
      <w:divBdr>
        <w:top w:val="none" w:sz="0" w:space="0" w:color="auto"/>
        <w:left w:val="none" w:sz="0" w:space="0" w:color="auto"/>
        <w:bottom w:val="none" w:sz="0" w:space="0" w:color="auto"/>
        <w:right w:val="none" w:sz="0" w:space="0" w:color="auto"/>
      </w:divBdr>
    </w:div>
    <w:div w:id="1546985849">
      <w:bodyDiv w:val="1"/>
      <w:marLeft w:val="0"/>
      <w:marRight w:val="0"/>
      <w:marTop w:val="0"/>
      <w:marBottom w:val="0"/>
      <w:divBdr>
        <w:top w:val="none" w:sz="0" w:space="0" w:color="auto"/>
        <w:left w:val="none" w:sz="0" w:space="0" w:color="auto"/>
        <w:bottom w:val="none" w:sz="0" w:space="0" w:color="auto"/>
        <w:right w:val="none" w:sz="0" w:space="0" w:color="auto"/>
      </w:divBdr>
    </w:div>
    <w:div w:id="178240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http://hunanjs.gov.cn/cloud"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CF339-594C-4542-8431-AA32F6444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Pages>
  <Words>775</Words>
  <Characters>4420</Characters>
  <Application>Microsoft Office Word</Application>
  <DocSecurity>0</DocSecurity>
  <Lines>36</Lines>
  <Paragraphs>10</Paragraphs>
  <ScaleCrop>false</ScaleCrop>
  <Company>Microsoft</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Byron</dc:creator>
  <cp:keywords/>
  <dc:description/>
  <cp:lastModifiedBy>yang lin</cp:lastModifiedBy>
  <cp:revision>186</cp:revision>
  <dcterms:created xsi:type="dcterms:W3CDTF">2018-07-15T03:31:00Z</dcterms:created>
  <dcterms:modified xsi:type="dcterms:W3CDTF">2019-06-19T07:53:00Z</dcterms:modified>
</cp:coreProperties>
</file>